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81" w:rsidRPr="00D20CE3" w:rsidRDefault="00224081" w:rsidP="00224081">
      <w:pPr>
        <w:pStyle w:val="Heading1"/>
        <w:spacing w:before="0"/>
        <w:rPr>
          <w:rFonts w:ascii="Times New Roman" w:hAnsi="Times New Roman"/>
          <w:b w:val="0"/>
          <w:color w:val="auto"/>
          <w:sz w:val="26"/>
          <w:szCs w:val="26"/>
        </w:rPr>
      </w:pPr>
      <w:r w:rsidRPr="00D20CE3">
        <w:rPr>
          <w:rFonts w:ascii="Times New Roman" w:eastAsia="Times New Roman" w:hAnsi="Times New Roman" w:cs="Times New Roman"/>
          <w:color w:val="auto"/>
          <w:sz w:val="27"/>
          <w:szCs w:val="27"/>
        </w:rPr>
        <w:t> </w:t>
      </w:r>
      <w:r w:rsidRPr="00D20CE3">
        <w:rPr>
          <w:rFonts w:ascii="Times New Roman" w:hAnsi="Times New Roman"/>
          <w:b w:val="0"/>
          <w:color w:val="auto"/>
          <w:szCs w:val="24"/>
        </w:rPr>
        <w:t xml:space="preserve">  </w:t>
      </w:r>
      <w:r w:rsidRPr="00D20CE3">
        <w:rPr>
          <w:rFonts w:ascii="Times New Roman" w:hAnsi="Times New Roman"/>
          <w:b w:val="0"/>
          <w:color w:val="auto"/>
          <w:sz w:val="26"/>
          <w:szCs w:val="26"/>
        </w:rPr>
        <w:t>LIÊN ĐOÀN LAO ĐỘNG</w:t>
      </w:r>
      <w:r w:rsidRPr="00D20CE3">
        <w:rPr>
          <w:rFonts w:ascii="Times New Roman" w:hAnsi="Times New Roman"/>
          <w:color w:val="auto"/>
          <w:sz w:val="26"/>
          <w:szCs w:val="26"/>
        </w:rPr>
        <w:t xml:space="preserve"> </w:t>
      </w:r>
      <w:r w:rsidRPr="00D20CE3">
        <w:rPr>
          <w:rFonts w:ascii="Times New Roman" w:hAnsi="Times New Roman"/>
          <w:b w:val="0"/>
          <w:color w:val="auto"/>
          <w:sz w:val="26"/>
          <w:szCs w:val="26"/>
        </w:rPr>
        <w:t xml:space="preserve">             </w:t>
      </w:r>
      <w:r>
        <w:rPr>
          <w:rFonts w:ascii="Times New Roman" w:hAnsi="Times New Roman"/>
          <w:b w:val="0"/>
          <w:color w:val="auto"/>
          <w:sz w:val="26"/>
          <w:szCs w:val="26"/>
        </w:rPr>
        <w:t xml:space="preserve">     </w:t>
      </w:r>
      <w:r w:rsidRPr="00D20CE3">
        <w:rPr>
          <w:rFonts w:ascii="Times New Roman" w:hAnsi="Times New Roman"/>
          <w:color w:val="auto"/>
          <w:sz w:val="26"/>
          <w:szCs w:val="26"/>
        </w:rPr>
        <w:t>CỘNG HÒA XÃ HỘI CHỦ NGHĨA VIỆT NAM</w:t>
      </w:r>
    </w:p>
    <w:p w:rsidR="00224081" w:rsidRPr="00B10226" w:rsidRDefault="00224081" w:rsidP="00224081">
      <w:pPr>
        <w:spacing w:after="0" w:line="240" w:lineRule="auto"/>
        <w:rPr>
          <w:b/>
          <w:sz w:val="26"/>
          <w:szCs w:val="26"/>
        </w:rPr>
      </w:pPr>
      <w:r w:rsidRPr="00B10226">
        <w:rPr>
          <w:sz w:val="26"/>
          <w:szCs w:val="26"/>
        </w:rPr>
        <w:t>THÀNH PHỐ HỒ CHÍ MINH</w:t>
      </w:r>
      <w:r w:rsidRPr="00B10226">
        <w:rPr>
          <w:b/>
          <w:sz w:val="26"/>
          <w:szCs w:val="26"/>
        </w:rPr>
        <w:t xml:space="preserve">                            </w:t>
      </w:r>
      <w:r w:rsidR="00C538F7">
        <w:rPr>
          <w:b/>
          <w:sz w:val="26"/>
          <w:szCs w:val="26"/>
        </w:rPr>
        <w:t xml:space="preserve">      </w:t>
      </w:r>
      <w:r w:rsidRPr="00B10226">
        <w:rPr>
          <w:b/>
          <w:sz w:val="26"/>
          <w:szCs w:val="26"/>
        </w:rPr>
        <w:t>Độc lập – Tự do – Hạnh phúc</w:t>
      </w:r>
    </w:p>
    <w:p w:rsidR="00224081" w:rsidRPr="00C538F7" w:rsidRDefault="00224081" w:rsidP="00224081">
      <w:pPr>
        <w:spacing w:after="0" w:line="240" w:lineRule="auto"/>
        <w:rPr>
          <w:b/>
          <w:sz w:val="26"/>
          <w:szCs w:val="26"/>
        </w:rPr>
      </w:pPr>
      <w:r>
        <w:rPr>
          <w:b/>
          <w:szCs w:val="26"/>
        </w:rPr>
        <w:t xml:space="preserve">  </w:t>
      </w:r>
      <w:r w:rsidRPr="00C538F7">
        <w:rPr>
          <w:b/>
          <w:sz w:val="26"/>
          <w:szCs w:val="26"/>
        </w:rPr>
        <w:t xml:space="preserve">CÔNG ĐOÀN GIÁO DỤC                                  </w:t>
      </w:r>
      <w:r w:rsidR="00C538F7">
        <w:rPr>
          <w:b/>
          <w:sz w:val="26"/>
          <w:szCs w:val="26"/>
        </w:rPr>
        <w:t xml:space="preserve"> -------------------------------------</w:t>
      </w:r>
      <w:r w:rsidR="00C538F7" w:rsidRPr="00C538F7">
        <w:rPr>
          <w:b/>
          <w:sz w:val="26"/>
          <w:szCs w:val="26"/>
        </w:rPr>
        <w:t xml:space="preserve">   </w:t>
      </w:r>
      <w:r w:rsidRPr="00C538F7">
        <w:rPr>
          <w:b/>
          <w:sz w:val="26"/>
          <w:szCs w:val="26"/>
        </w:rPr>
        <w:t xml:space="preserve">        </w:t>
      </w:r>
    </w:p>
    <w:p w:rsidR="00224081" w:rsidRPr="00B10226" w:rsidRDefault="00C538F7" w:rsidP="00224081">
      <w:pPr>
        <w:spacing w:after="0" w:line="240" w:lineRule="auto"/>
        <w:rPr>
          <w:b/>
          <w:szCs w:val="26"/>
        </w:rPr>
      </w:pPr>
      <w:r>
        <w:rPr>
          <w:b/>
          <w:szCs w:val="26"/>
        </w:rPr>
        <w:t xml:space="preserve">              </w:t>
      </w:r>
      <w:r w:rsidR="00224081">
        <w:rPr>
          <w:b/>
          <w:szCs w:val="26"/>
        </w:rPr>
        <w:t>------------</w:t>
      </w:r>
    </w:p>
    <w:p w:rsidR="00224081" w:rsidRDefault="00224081" w:rsidP="00224081">
      <w:pPr>
        <w:spacing w:after="0" w:line="240" w:lineRule="auto"/>
        <w:rPr>
          <w:i/>
          <w:sz w:val="26"/>
          <w:szCs w:val="26"/>
        </w:rPr>
      </w:pPr>
      <w:r>
        <w:rPr>
          <w:sz w:val="26"/>
          <w:szCs w:val="26"/>
        </w:rPr>
        <w:t xml:space="preserve">      </w:t>
      </w:r>
      <w:r w:rsidR="00C538F7">
        <w:rPr>
          <w:sz w:val="26"/>
          <w:szCs w:val="26"/>
        </w:rPr>
        <w:t xml:space="preserve"> </w:t>
      </w:r>
      <w:r w:rsidRPr="00B10226">
        <w:rPr>
          <w:sz w:val="26"/>
          <w:szCs w:val="26"/>
        </w:rPr>
        <w:t xml:space="preserve">Số: </w:t>
      </w:r>
      <w:r>
        <w:rPr>
          <w:sz w:val="26"/>
          <w:szCs w:val="26"/>
        </w:rPr>
        <w:t>9</w:t>
      </w:r>
      <w:r w:rsidR="00C538F7">
        <w:rPr>
          <w:sz w:val="26"/>
          <w:szCs w:val="26"/>
        </w:rPr>
        <w:t>6</w:t>
      </w:r>
      <w:r>
        <w:rPr>
          <w:sz w:val="26"/>
          <w:szCs w:val="26"/>
        </w:rPr>
        <w:t xml:space="preserve"> </w:t>
      </w:r>
      <w:r w:rsidRPr="00B10226">
        <w:rPr>
          <w:sz w:val="26"/>
          <w:szCs w:val="26"/>
        </w:rPr>
        <w:t xml:space="preserve">/ </w:t>
      </w:r>
      <w:r>
        <w:rPr>
          <w:sz w:val="26"/>
          <w:szCs w:val="26"/>
        </w:rPr>
        <w:t>CV</w:t>
      </w:r>
      <w:r w:rsidRPr="00B10226">
        <w:rPr>
          <w:sz w:val="26"/>
          <w:szCs w:val="26"/>
        </w:rPr>
        <w:t>-CĐGD</w:t>
      </w:r>
      <w:r w:rsidRPr="00B10226">
        <w:rPr>
          <w:sz w:val="26"/>
          <w:szCs w:val="26"/>
        </w:rPr>
        <w:tab/>
      </w:r>
      <w:r w:rsidRPr="00B10226">
        <w:rPr>
          <w:sz w:val="26"/>
          <w:szCs w:val="26"/>
        </w:rPr>
        <w:tab/>
        <w:t xml:space="preserve"> </w:t>
      </w:r>
      <w:r>
        <w:rPr>
          <w:sz w:val="26"/>
          <w:szCs w:val="26"/>
        </w:rPr>
        <w:tab/>
        <w:t xml:space="preserve">      </w:t>
      </w:r>
      <w:r w:rsidRPr="00B10226">
        <w:rPr>
          <w:i/>
          <w:sz w:val="26"/>
          <w:szCs w:val="26"/>
        </w:rPr>
        <w:t xml:space="preserve">TP. Hồ Chí Minh, ngày </w:t>
      </w:r>
      <w:r>
        <w:rPr>
          <w:i/>
          <w:sz w:val="26"/>
          <w:szCs w:val="26"/>
        </w:rPr>
        <w:t>11</w:t>
      </w:r>
      <w:r w:rsidRPr="00B10226">
        <w:rPr>
          <w:i/>
          <w:sz w:val="26"/>
          <w:szCs w:val="26"/>
        </w:rPr>
        <w:t xml:space="preserve"> tháng </w:t>
      </w:r>
      <w:r>
        <w:rPr>
          <w:i/>
          <w:sz w:val="26"/>
          <w:szCs w:val="26"/>
        </w:rPr>
        <w:t>5</w:t>
      </w:r>
      <w:r w:rsidRPr="00B10226">
        <w:rPr>
          <w:i/>
          <w:sz w:val="26"/>
          <w:szCs w:val="26"/>
        </w:rPr>
        <w:t xml:space="preserve"> năm 201</w:t>
      </w:r>
      <w:r>
        <w:rPr>
          <w:i/>
          <w:sz w:val="26"/>
          <w:szCs w:val="26"/>
        </w:rPr>
        <w:t>7</w:t>
      </w:r>
    </w:p>
    <w:p w:rsidR="00224081" w:rsidRPr="00D20CE3" w:rsidRDefault="00224081" w:rsidP="00C538F7">
      <w:pPr>
        <w:spacing w:before="120" w:after="0" w:line="240" w:lineRule="auto"/>
        <w:jc w:val="both"/>
        <w:rPr>
          <w:rFonts w:eastAsia="Times New Roman" w:cs="Times New Roman"/>
          <w:sz w:val="26"/>
          <w:szCs w:val="26"/>
        </w:rPr>
      </w:pPr>
      <w:r w:rsidRPr="00D20CE3">
        <w:rPr>
          <w:rFonts w:eastAsia="Times New Roman" w:cs="Times New Roman"/>
          <w:sz w:val="26"/>
          <w:szCs w:val="26"/>
        </w:rPr>
        <w:t>V</w:t>
      </w:r>
      <w:r w:rsidRPr="00840A90">
        <w:rPr>
          <w:rFonts w:eastAsia="Times New Roman" w:cs="Times New Roman"/>
          <w:sz w:val="26"/>
          <w:szCs w:val="26"/>
        </w:rPr>
        <w:t>ề</w:t>
      </w:r>
      <w:r w:rsidRPr="00D20CE3">
        <w:rPr>
          <w:rFonts w:eastAsia="Times New Roman" w:cs="Times New Roman"/>
          <w:sz w:val="26"/>
          <w:szCs w:val="26"/>
        </w:rPr>
        <w:t xml:space="preserve"> </w:t>
      </w:r>
      <w:r>
        <w:rPr>
          <w:rFonts w:eastAsia="Times New Roman" w:cs="Times New Roman"/>
          <w:sz w:val="26"/>
          <w:szCs w:val="26"/>
        </w:rPr>
        <w:t>báo cáo kết quả thực hiện 6 Chương trình</w:t>
      </w:r>
    </w:p>
    <w:p w:rsidR="00224081" w:rsidRPr="00840A90" w:rsidRDefault="00224081" w:rsidP="00224081">
      <w:pPr>
        <w:spacing w:after="0" w:line="240" w:lineRule="auto"/>
        <w:rPr>
          <w:sz w:val="26"/>
          <w:szCs w:val="26"/>
        </w:rPr>
      </w:pPr>
      <w:r>
        <w:rPr>
          <w:rFonts w:eastAsia="Times New Roman" w:cs="Times New Roman"/>
          <w:sz w:val="26"/>
          <w:szCs w:val="26"/>
        </w:rPr>
        <w:t>Công tác của Công đoàn Giáo dục Việt Nam</w:t>
      </w:r>
    </w:p>
    <w:p w:rsidR="00224081" w:rsidRPr="00224081" w:rsidRDefault="00224081" w:rsidP="00224081">
      <w:pPr>
        <w:spacing w:after="0" w:line="240" w:lineRule="auto"/>
        <w:rPr>
          <w:kern w:val="24"/>
          <w:sz w:val="26"/>
          <w:szCs w:val="26"/>
        </w:rPr>
      </w:pPr>
      <w:proofErr w:type="gramStart"/>
      <w:r w:rsidRPr="00224081">
        <w:rPr>
          <w:sz w:val="26"/>
          <w:szCs w:val="26"/>
        </w:rPr>
        <w:t>nhiệm</w:t>
      </w:r>
      <w:proofErr w:type="gramEnd"/>
      <w:r w:rsidRPr="00224081">
        <w:rPr>
          <w:sz w:val="26"/>
          <w:szCs w:val="26"/>
        </w:rPr>
        <w:t xml:space="preserve"> kỳ 2013- 2018</w:t>
      </w:r>
    </w:p>
    <w:p w:rsidR="00224081" w:rsidRDefault="00224081" w:rsidP="00224081">
      <w:pPr>
        <w:spacing w:after="0" w:line="240" w:lineRule="auto"/>
        <w:ind w:left="720" w:firstLine="720"/>
        <w:rPr>
          <w:kern w:val="24"/>
          <w:szCs w:val="28"/>
        </w:rPr>
      </w:pPr>
    </w:p>
    <w:p w:rsidR="00224081" w:rsidRDefault="00224081" w:rsidP="00224081">
      <w:pPr>
        <w:spacing w:after="0" w:line="240" w:lineRule="auto"/>
        <w:ind w:left="720" w:firstLine="720"/>
        <w:rPr>
          <w:kern w:val="24"/>
          <w:szCs w:val="28"/>
        </w:rPr>
      </w:pPr>
      <w:r>
        <w:rPr>
          <w:kern w:val="24"/>
          <w:szCs w:val="28"/>
        </w:rPr>
        <w:t>Kính gửi: - Công đoàn Giáo dục Quận huyện;</w:t>
      </w:r>
    </w:p>
    <w:p w:rsidR="00224081" w:rsidRDefault="00224081" w:rsidP="00224081">
      <w:pPr>
        <w:spacing w:after="0" w:line="240" w:lineRule="auto"/>
        <w:ind w:left="720" w:firstLine="720"/>
        <w:jc w:val="both"/>
        <w:rPr>
          <w:kern w:val="24"/>
          <w:szCs w:val="28"/>
        </w:rPr>
      </w:pPr>
      <w:r>
        <w:rPr>
          <w:kern w:val="24"/>
          <w:szCs w:val="28"/>
        </w:rPr>
        <w:t xml:space="preserve">                - CĐCS các Trường THPT, TCCN, Cao đẳng;</w:t>
      </w:r>
    </w:p>
    <w:p w:rsidR="00224081" w:rsidRPr="00B10226" w:rsidRDefault="00224081" w:rsidP="00224081">
      <w:pPr>
        <w:spacing w:after="0" w:line="240" w:lineRule="auto"/>
        <w:ind w:left="720" w:firstLine="720"/>
        <w:jc w:val="both"/>
        <w:rPr>
          <w:kern w:val="24"/>
          <w:szCs w:val="28"/>
        </w:rPr>
      </w:pPr>
      <w:r>
        <w:rPr>
          <w:kern w:val="24"/>
          <w:szCs w:val="28"/>
        </w:rPr>
        <w:t xml:space="preserve">                - CĐCS các Trung tâm GDTX và đơn vị trực thuộc.</w:t>
      </w:r>
    </w:p>
    <w:p w:rsidR="00224081" w:rsidRDefault="00224081" w:rsidP="00224081">
      <w:pPr>
        <w:spacing w:after="0" w:line="240" w:lineRule="auto"/>
        <w:jc w:val="both"/>
        <w:rPr>
          <w:sz w:val="26"/>
          <w:szCs w:val="26"/>
        </w:rPr>
      </w:pPr>
    </w:p>
    <w:p w:rsidR="0016597A" w:rsidRPr="00C538F7" w:rsidRDefault="0016597A" w:rsidP="00C538F7">
      <w:pPr>
        <w:spacing w:before="120" w:after="0" w:line="240" w:lineRule="auto"/>
        <w:ind w:firstLine="720"/>
        <w:jc w:val="both"/>
        <w:rPr>
          <w:szCs w:val="28"/>
        </w:rPr>
      </w:pPr>
      <w:r w:rsidRPr="00C538F7">
        <w:rPr>
          <w:szCs w:val="28"/>
        </w:rPr>
        <w:t xml:space="preserve">Đại hội XIV (nhiệm kỳ 2013- 2018) Công đoàn Giáo dục Việt Nam đã đề ra 6 chương trình công tác nhằm thực hiện 8 nhiệm vụ </w:t>
      </w:r>
      <w:proofErr w:type="gramStart"/>
      <w:r w:rsidRPr="00C538F7">
        <w:rPr>
          <w:szCs w:val="28"/>
        </w:rPr>
        <w:t>theo</w:t>
      </w:r>
      <w:proofErr w:type="gramEnd"/>
      <w:r w:rsidRPr="00C538F7">
        <w:rPr>
          <w:szCs w:val="28"/>
        </w:rPr>
        <w:t xml:space="preserve"> chức năng, nhiệm vụ của tổ chức Công đoàn ngành Giáo dục.</w:t>
      </w:r>
    </w:p>
    <w:p w:rsidR="00224081" w:rsidRPr="00C538F7" w:rsidRDefault="0016597A" w:rsidP="00C538F7">
      <w:pPr>
        <w:spacing w:before="120" w:after="0" w:line="240" w:lineRule="auto"/>
        <w:ind w:firstLine="720"/>
        <w:jc w:val="both"/>
        <w:rPr>
          <w:szCs w:val="28"/>
        </w:rPr>
      </w:pPr>
      <w:proofErr w:type="gramStart"/>
      <w:r w:rsidRPr="00C538F7">
        <w:rPr>
          <w:szCs w:val="28"/>
        </w:rPr>
        <w:t>Đến nay, nhiệm kỳ công tác khóa XIV sắp kết thúc.</w:t>
      </w:r>
      <w:proofErr w:type="gramEnd"/>
      <w:r w:rsidRPr="00C538F7">
        <w:rPr>
          <w:szCs w:val="28"/>
        </w:rPr>
        <w:t xml:space="preserve"> Để chuẩn bị cho việc xây dựng Báo cáo tổng kết hoạt động công đoàn nhiệm kỳ 2013-2018 trình Đại hội khóa XV, Công đoàn Giáo dục Việt Nam </w:t>
      </w:r>
      <w:r w:rsidR="00224081" w:rsidRPr="00C538F7">
        <w:rPr>
          <w:szCs w:val="28"/>
        </w:rPr>
        <w:t>đã có công văn đề nghị báo cáo kết quả thực hiện 6 chương trình công tác đã nêu.</w:t>
      </w:r>
    </w:p>
    <w:p w:rsidR="0016597A" w:rsidRPr="00C538F7" w:rsidRDefault="00224081" w:rsidP="00C538F7">
      <w:pPr>
        <w:spacing w:before="120" w:after="0" w:line="240" w:lineRule="auto"/>
        <w:ind w:firstLine="720"/>
        <w:jc w:val="both"/>
        <w:rPr>
          <w:szCs w:val="28"/>
        </w:rPr>
      </w:pPr>
      <w:r w:rsidRPr="00C538F7">
        <w:rPr>
          <w:szCs w:val="28"/>
        </w:rPr>
        <w:t xml:space="preserve">Công đoàn Giáo dục Thành phố </w:t>
      </w:r>
      <w:r w:rsidR="0016597A" w:rsidRPr="00C538F7">
        <w:rPr>
          <w:szCs w:val="28"/>
        </w:rPr>
        <w:t xml:space="preserve">đề nghị các đơn vị đánh giá kết quả triển khai 6 chương trình công tác </w:t>
      </w:r>
      <w:proofErr w:type="gramStart"/>
      <w:r w:rsidR="0016597A" w:rsidRPr="00C538F7">
        <w:rPr>
          <w:szCs w:val="28"/>
        </w:rPr>
        <w:t>theo</w:t>
      </w:r>
      <w:proofErr w:type="gramEnd"/>
      <w:r w:rsidR="0016597A" w:rsidRPr="00C538F7">
        <w:rPr>
          <w:szCs w:val="28"/>
        </w:rPr>
        <w:t xml:space="preserve"> Đề cương và phụ lục gửi kèm văn bản này.</w:t>
      </w:r>
    </w:p>
    <w:p w:rsidR="0016597A" w:rsidRPr="00C538F7" w:rsidRDefault="0016597A" w:rsidP="00C538F7">
      <w:pPr>
        <w:spacing w:before="120" w:after="0" w:line="240" w:lineRule="auto"/>
        <w:ind w:firstLine="720"/>
        <w:jc w:val="both"/>
        <w:rPr>
          <w:szCs w:val="28"/>
        </w:rPr>
      </w:pPr>
      <w:r w:rsidRPr="00C538F7">
        <w:rPr>
          <w:szCs w:val="28"/>
        </w:rPr>
        <w:t>Thời hạn gửi báo cáo về Công đoàn</w:t>
      </w:r>
      <w:r w:rsidR="00224081" w:rsidRPr="00C538F7">
        <w:rPr>
          <w:szCs w:val="28"/>
        </w:rPr>
        <w:t xml:space="preserve"> G</w:t>
      </w:r>
      <w:r w:rsidRPr="00C538F7">
        <w:rPr>
          <w:szCs w:val="28"/>
        </w:rPr>
        <w:t xml:space="preserve">iáo dục </w:t>
      </w:r>
      <w:r w:rsidR="00224081" w:rsidRPr="00C538F7">
        <w:rPr>
          <w:szCs w:val="28"/>
        </w:rPr>
        <w:t xml:space="preserve">Thành phố </w:t>
      </w:r>
      <w:r w:rsidRPr="00C538F7">
        <w:rPr>
          <w:szCs w:val="28"/>
        </w:rPr>
        <w:t>trước ngày 2</w:t>
      </w:r>
      <w:r w:rsidR="00096342" w:rsidRPr="00C538F7">
        <w:rPr>
          <w:szCs w:val="28"/>
        </w:rPr>
        <w:t>2</w:t>
      </w:r>
      <w:r w:rsidRPr="00C538F7">
        <w:rPr>
          <w:szCs w:val="28"/>
        </w:rPr>
        <w:t xml:space="preserve">/5/2017 </w:t>
      </w:r>
      <w:r w:rsidR="00863FF5" w:rsidRPr="00C538F7">
        <w:rPr>
          <w:szCs w:val="28"/>
        </w:rPr>
        <w:t xml:space="preserve">theo </w:t>
      </w:r>
      <w:r w:rsidRPr="00C538F7">
        <w:rPr>
          <w:szCs w:val="28"/>
        </w:rPr>
        <w:t xml:space="preserve">địa chỉ: </w:t>
      </w:r>
      <w:r w:rsidR="00096342" w:rsidRPr="00C538F7">
        <w:rPr>
          <w:szCs w:val="28"/>
        </w:rPr>
        <w:t>66-68 Lê Thánh Tôn</w:t>
      </w:r>
      <w:r w:rsidRPr="00C538F7">
        <w:rPr>
          <w:szCs w:val="28"/>
        </w:rPr>
        <w:t xml:space="preserve">, </w:t>
      </w:r>
      <w:r w:rsidR="00096342" w:rsidRPr="00C538F7">
        <w:rPr>
          <w:szCs w:val="28"/>
        </w:rPr>
        <w:t xml:space="preserve">Quận 1, TP. </w:t>
      </w:r>
      <w:r w:rsidRPr="00C538F7">
        <w:rPr>
          <w:szCs w:val="28"/>
        </w:rPr>
        <w:t>H</w:t>
      </w:r>
      <w:r w:rsidR="00096342" w:rsidRPr="00C538F7">
        <w:rPr>
          <w:szCs w:val="28"/>
        </w:rPr>
        <w:t>ồ Chí Minh</w:t>
      </w:r>
      <w:r w:rsidRPr="00C538F7">
        <w:rPr>
          <w:szCs w:val="28"/>
        </w:rPr>
        <w:t xml:space="preserve">, kèm </w:t>
      </w:r>
      <w:r w:rsidR="00863FF5" w:rsidRPr="00C538F7">
        <w:rPr>
          <w:szCs w:val="28"/>
        </w:rPr>
        <w:t>file báo cáo về</w:t>
      </w:r>
      <w:r w:rsidRPr="00C538F7">
        <w:rPr>
          <w:szCs w:val="28"/>
        </w:rPr>
        <w:t xml:space="preserve"> địa chỉ email: </w:t>
      </w:r>
      <w:hyperlink r:id="rId6" w:history="1">
        <w:r w:rsidR="00863FF5" w:rsidRPr="00C538F7">
          <w:rPr>
            <w:rStyle w:val="Hyperlink"/>
            <w:szCs w:val="28"/>
          </w:rPr>
          <w:t>luuthienduc296@gmail.com</w:t>
        </w:r>
      </w:hyperlink>
      <w:r w:rsidR="00863FF5" w:rsidRPr="00C538F7">
        <w:rPr>
          <w:szCs w:val="28"/>
        </w:rPr>
        <w:t xml:space="preserve"> hoặc </w:t>
      </w:r>
      <w:hyperlink r:id="rId7" w:history="1">
        <w:r w:rsidR="00863FF5" w:rsidRPr="00C538F7">
          <w:rPr>
            <w:rStyle w:val="Hyperlink"/>
            <w:szCs w:val="28"/>
          </w:rPr>
          <w:t>ltduc.sgddt@tphcm.gov.vn</w:t>
        </w:r>
      </w:hyperlink>
      <w:r w:rsidR="00863FF5" w:rsidRPr="00C538F7">
        <w:rPr>
          <w:szCs w:val="28"/>
        </w:rPr>
        <w:t xml:space="preserve"> </w:t>
      </w:r>
    </w:p>
    <w:p w:rsidR="0016597A" w:rsidRPr="00C538F7" w:rsidRDefault="0016597A" w:rsidP="00C538F7">
      <w:pPr>
        <w:spacing w:before="120" w:after="0" w:line="240" w:lineRule="auto"/>
        <w:ind w:firstLine="720"/>
        <w:jc w:val="both"/>
        <w:rPr>
          <w:szCs w:val="28"/>
        </w:rPr>
      </w:pPr>
      <w:r w:rsidRPr="00C538F7">
        <w:rPr>
          <w:szCs w:val="28"/>
        </w:rPr>
        <w:t xml:space="preserve">Nhận được công văn, đề nghị các đơn vị khẩn trương hoàn thành </w:t>
      </w:r>
      <w:proofErr w:type="gramStart"/>
      <w:r w:rsidRPr="00C538F7">
        <w:rPr>
          <w:szCs w:val="28"/>
        </w:rPr>
        <w:t>theo</w:t>
      </w:r>
      <w:proofErr w:type="gramEnd"/>
      <w:r w:rsidRPr="00C538F7">
        <w:rPr>
          <w:szCs w:val="28"/>
        </w:rPr>
        <w:t xml:space="preserve"> yêu cầu và gửi về Công đoàn Giáo dục </w:t>
      </w:r>
      <w:r w:rsidR="00863FF5" w:rsidRPr="00C538F7">
        <w:rPr>
          <w:szCs w:val="28"/>
        </w:rPr>
        <w:t xml:space="preserve">Thành phố </w:t>
      </w:r>
      <w:r w:rsidRPr="00C538F7">
        <w:rPr>
          <w:szCs w:val="28"/>
        </w:rPr>
        <w:t xml:space="preserve">đúng thời hạn quy định. Trong quá trình thực hiện, mọi vấn đề cần trao đổi, hỏi đáp thông tin liên hệ số điện thoại sau đây: </w:t>
      </w:r>
      <w:r w:rsidR="00C538F7" w:rsidRPr="00C538F7">
        <w:rPr>
          <w:szCs w:val="28"/>
        </w:rPr>
        <w:t xml:space="preserve">Đ/c Lưu Thiên Đức, ĐT </w:t>
      </w:r>
      <w:r w:rsidRPr="00C538F7">
        <w:rPr>
          <w:szCs w:val="28"/>
        </w:rPr>
        <w:t>38</w:t>
      </w:r>
      <w:r w:rsidR="00863FF5" w:rsidRPr="00C538F7">
        <w:rPr>
          <w:szCs w:val="28"/>
        </w:rPr>
        <w:t>.29</w:t>
      </w:r>
      <w:r w:rsidRPr="00C538F7">
        <w:rPr>
          <w:szCs w:val="28"/>
        </w:rPr>
        <w:t>9</w:t>
      </w:r>
      <w:r w:rsidR="00863FF5" w:rsidRPr="00C538F7">
        <w:rPr>
          <w:szCs w:val="28"/>
        </w:rPr>
        <w:t>.667</w:t>
      </w:r>
      <w:r w:rsidRPr="00C538F7">
        <w:rPr>
          <w:szCs w:val="28"/>
        </w:rPr>
        <w:t>, DĐ 09</w:t>
      </w:r>
      <w:r w:rsidR="00863FF5" w:rsidRPr="00C538F7">
        <w:rPr>
          <w:szCs w:val="28"/>
        </w:rPr>
        <w:t>03.</w:t>
      </w:r>
      <w:r w:rsidRPr="00C538F7">
        <w:rPr>
          <w:szCs w:val="28"/>
        </w:rPr>
        <w:t xml:space="preserve"> 3</w:t>
      </w:r>
      <w:r w:rsidR="00863FF5" w:rsidRPr="00C538F7">
        <w:rPr>
          <w:szCs w:val="28"/>
        </w:rPr>
        <w:t>0</w:t>
      </w:r>
      <w:r w:rsidRPr="00C538F7">
        <w:rPr>
          <w:szCs w:val="28"/>
        </w:rPr>
        <w:t>8</w:t>
      </w:r>
      <w:r w:rsidR="00863FF5" w:rsidRPr="00C538F7">
        <w:rPr>
          <w:szCs w:val="28"/>
        </w:rPr>
        <w:t>.308</w:t>
      </w:r>
      <w:r w:rsidRPr="00C538F7">
        <w:rPr>
          <w:szCs w:val="28"/>
        </w:rPr>
        <w:t>.</w:t>
      </w:r>
    </w:p>
    <w:p w:rsidR="00C538F7" w:rsidRDefault="0016597A" w:rsidP="00C538F7">
      <w:pPr>
        <w:spacing w:before="120" w:after="0" w:line="240" w:lineRule="auto"/>
        <w:ind w:firstLine="720"/>
        <w:jc w:val="both"/>
        <w:rPr>
          <w:szCs w:val="28"/>
        </w:rPr>
      </w:pPr>
      <w:r w:rsidRPr="00C538F7">
        <w:rPr>
          <w:b/>
          <w:i/>
          <w:szCs w:val="28"/>
        </w:rPr>
        <w:t>Lưu ý</w:t>
      </w:r>
      <w:r w:rsidRPr="00C538F7">
        <w:rPr>
          <w:szCs w:val="28"/>
        </w:rPr>
        <w:t xml:space="preserve">: </w:t>
      </w:r>
    </w:p>
    <w:p w:rsidR="00C538F7" w:rsidRPr="00C538F7" w:rsidRDefault="0016597A" w:rsidP="00C538F7">
      <w:pPr>
        <w:spacing w:before="120" w:after="0" w:line="240" w:lineRule="auto"/>
        <w:ind w:firstLine="720"/>
        <w:jc w:val="both"/>
        <w:rPr>
          <w:i/>
          <w:szCs w:val="28"/>
        </w:rPr>
      </w:pPr>
      <w:r w:rsidRPr="00C538F7">
        <w:rPr>
          <w:i/>
          <w:szCs w:val="28"/>
        </w:rPr>
        <w:t>- Số liệu trong Báo cáo và phụ lục tính đến thời điể</w:t>
      </w:r>
      <w:r w:rsidR="00C538F7" w:rsidRPr="00C538F7">
        <w:rPr>
          <w:i/>
          <w:szCs w:val="28"/>
        </w:rPr>
        <w:t>m 15/5/2017</w:t>
      </w:r>
    </w:p>
    <w:p w:rsidR="00C538F7" w:rsidRPr="00C538F7" w:rsidRDefault="0016597A" w:rsidP="00C538F7">
      <w:pPr>
        <w:spacing w:before="120" w:after="0" w:line="240" w:lineRule="auto"/>
        <w:ind w:firstLine="720"/>
        <w:jc w:val="both"/>
        <w:rPr>
          <w:i/>
          <w:szCs w:val="28"/>
        </w:rPr>
      </w:pPr>
      <w:r w:rsidRPr="00C538F7">
        <w:rPr>
          <w:i/>
          <w:szCs w:val="28"/>
        </w:rPr>
        <w:t xml:space="preserve">- Báo cáo của CĐGD các </w:t>
      </w:r>
      <w:r w:rsidR="00096342" w:rsidRPr="00C538F7">
        <w:rPr>
          <w:i/>
          <w:szCs w:val="28"/>
        </w:rPr>
        <w:t>quận huyện kèm</w:t>
      </w:r>
      <w:r w:rsidRPr="00C538F7">
        <w:rPr>
          <w:i/>
          <w:szCs w:val="28"/>
        </w:rPr>
        <w:t xml:space="preserve"> số liệu của các cấp bậc học từ mầm non đến TH</w:t>
      </w:r>
      <w:r w:rsidR="00096342" w:rsidRPr="00C538F7">
        <w:rPr>
          <w:i/>
          <w:szCs w:val="28"/>
        </w:rPr>
        <w:t>CS</w:t>
      </w:r>
      <w:r w:rsidRPr="00C538F7">
        <w:rPr>
          <w:i/>
          <w:szCs w:val="28"/>
        </w:rPr>
        <w:t>.</w:t>
      </w:r>
    </w:p>
    <w:p w:rsidR="0016597A" w:rsidRPr="00C538F7" w:rsidRDefault="0016597A" w:rsidP="00C538F7">
      <w:pPr>
        <w:spacing w:before="120" w:after="0" w:line="240" w:lineRule="auto"/>
        <w:ind w:firstLine="720"/>
        <w:jc w:val="both"/>
        <w:rPr>
          <w:i/>
          <w:szCs w:val="28"/>
        </w:rPr>
      </w:pPr>
      <w:r w:rsidRPr="00C538F7">
        <w:rPr>
          <w:i/>
          <w:szCs w:val="28"/>
        </w:rPr>
        <w:t xml:space="preserve">- Các phụ lục thực hiện </w:t>
      </w:r>
      <w:proofErr w:type="gramStart"/>
      <w:r w:rsidRPr="00C538F7">
        <w:rPr>
          <w:i/>
          <w:szCs w:val="28"/>
        </w:rPr>
        <w:t>theo</w:t>
      </w:r>
      <w:proofErr w:type="gramEnd"/>
      <w:r w:rsidRPr="00C538F7">
        <w:rPr>
          <w:i/>
          <w:szCs w:val="28"/>
        </w:rPr>
        <w:t xml:space="preserve"> mẫu thống nhất gửi kèm (các đơn vị tải file đính kèm trên website của </w:t>
      </w:r>
      <w:r w:rsidR="00096342" w:rsidRPr="00C538F7">
        <w:rPr>
          <w:i/>
          <w:szCs w:val="28"/>
        </w:rPr>
        <w:t>Sở Giáo dục và Đào tạo</w:t>
      </w:r>
      <w:r w:rsidRPr="00C538F7">
        <w:rPr>
          <w:i/>
          <w:szCs w:val="28"/>
        </w:rPr>
        <w:t>, không tự làm biểu mẫu khác)</w:t>
      </w:r>
    </w:p>
    <w:p w:rsidR="0016597A" w:rsidRDefault="0016597A" w:rsidP="0016597A">
      <w:pPr>
        <w:spacing w:before="120" w:after="0" w:line="360" w:lineRule="exact"/>
        <w:ind w:firstLine="720"/>
        <w:jc w:val="both"/>
        <w:rPr>
          <w:sz w:val="26"/>
          <w:szCs w:val="26"/>
        </w:rPr>
      </w:pPr>
    </w:p>
    <w:tbl>
      <w:tblPr>
        <w:tblW w:w="0" w:type="auto"/>
        <w:tblLook w:val="04A0"/>
      </w:tblPr>
      <w:tblGrid>
        <w:gridCol w:w="4679"/>
        <w:gridCol w:w="4658"/>
      </w:tblGrid>
      <w:tr w:rsidR="0016597A" w:rsidTr="00BF4D75">
        <w:tc>
          <w:tcPr>
            <w:tcW w:w="4679" w:type="dxa"/>
            <w:hideMark/>
          </w:tcPr>
          <w:p w:rsidR="0016597A" w:rsidRPr="00C538F7" w:rsidRDefault="0016597A">
            <w:pPr>
              <w:spacing w:after="0" w:line="240" w:lineRule="auto"/>
              <w:rPr>
                <w:b/>
                <w:i/>
                <w:sz w:val="20"/>
                <w:szCs w:val="20"/>
              </w:rPr>
            </w:pPr>
            <w:r w:rsidRPr="00C538F7">
              <w:rPr>
                <w:b/>
                <w:i/>
                <w:sz w:val="20"/>
                <w:szCs w:val="20"/>
              </w:rPr>
              <w:t>Nơi nhận:</w:t>
            </w:r>
          </w:p>
          <w:p w:rsidR="0016597A" w:rsidRPr="00C538F7" w:rsidRDefault="0016597A">
            <w:pPr>
              <w:spacing w:after="0" w:line="240" w:lineRule="auto"/>
              <w:rPr>
                <w:sz w:val="18"/>
                <w:szCs w:val="18"/>
              </w:rPr>
            </w:pPr>
            <w:r w:rsidRPr="00C538F7">
              <w:rPr>
                <w:sz w:val="18"/>
                <w:szCs w:val="18"/>
              </w:rPr>
              <w:t>- Như trên (</w:t>
            </w:r>
            <w:r w:rsidRPr="00C538F7">
              <w:rPr>
                <w:i/>
                <w:sz w:val="18"/>
                <w:szCs w:val="18"/>
              </w:rPr>
              <w:t>để thực hiện</w:t>
            </w:r>
            <w:r w:rsidRPr="00C538F7">
              <w:rPr>
                <w:sz w:val="18"/>
                <w:szCs w:val="18"/>
              </w:rPr>
              <w:t>);</w:t>
            </w:r>
          </w:p>
          <w:p w:rsidR="0016597A" w:rsidRPr="00C538F7" w:rsidRDefault="0016597A">
            <w:pPr>
              <w:spacing w:after="0" w:line="240" w:lineRule="auto"/>
              <w:rPr>
                <w:sz w:val="18"/>
                <w:szCs w:val="18"/>
              </w:rPr>
            </w:pPr>
            <w:r w:rsidRPr="00C538F7">
              <w:rPr>
                <w:sz w:val="18"/>
                <w:szCs w:val="18"/>
              </w:rPr>
              <w:t>- Các ban CĐGDVN (</w:t>
            </w:r>
            <w:r w:rsidRPr="00C538F7">
              <w:rPr>
                <w:i/>
                <w:sz w:val="18"/>
                <w:szCs w:val="18"/>
              </w:rPr>
              <w:t>để biết</w:t>
            </w:r>
            <w:r w:rsidRPr="00C538F7">
              <w:rPr>
                <w:sz w:val="18"/>
                <w:szCs w:val="18"/>
              </w:rPr>
              <w:t>);</w:t>
            </w:r>
          </w:p>
          <w:p w:rsidR="0016597A" w:rsidRPr="00C538F7" w:rsidRDefault="0016597A" w:rsidP="0016597A">
            <w:pPr>
              <w:spacing w:after="0" w:line="240" w:lineRule="auto"/>
              <w:rPr>
                <w:sz w:val="18"/>
                <w:szCs w:val="18"/>
              </w:rPr>
            </w:pPr>
            <w:r w:rsidRPr="00C538F7">
              <w:rPr>
                <w:sz w:val="18"/>
                <w:szCs w:val="18"/>
              </w:rPr>
              <w:t>- Website CĐGDVN;</w:t>
            </w:r>
          </w:p>
          <w:p w:rsidR="0016597A" w:rsidRDefault="0016597A" w:rsidP="0016597A">
            <w:pPr>
              <w:spacing w:after="0" w:line="240" w:lineRule="auto"/>
            </w:pPr>
            <w:r w:rsidRPr="00C538F7">
              <w:rPr>
                <w:sz w:val="18"/>
                <w:szCs w:val="18"/>
              </w:rPr>
              <w:t xml:space="preserve">- Lưu VP ( </w:t>
            </w:r>
            <w:r w:rsidRPr="00C538F7">
              <w:rPr>
                <w:i/>
                <w:sz w:val="18"/>
                <w:szCs w:val="18"/>
              </w:rPr>
              <w:t>VT, TH</w:t>
            </w:r>
            <w:r w:rsidRPr="00C538F7">
              <w:rPr>
                <w:sz w:val="18"/>
                <w:szCs w:val="18"/>
              </w:rPr>
              <w:t>)</w:t>
            </w:r>
          </w:p>
        </w:tc>
        <w:tc>
          <w:tcPr>
            <w:tcW w:w="4658" w:type="dxa"/>
          </w:tcPr>
          <w:p w:rsidR="0016597A" w:rsidRDefault="0016597A">
            <w:pPr>
              <w:spacing w:after="0" w:line="240" w:lineRule="auto"/>
              <w:jc w:val="center"/>
              <w:rPr>
                <w:b/>
              </w:rPr>
            </w:pPr>
            <w:r>
              <w:rPr>
                <w:b/>
              </w:rPr>
              <w:t>TM. BAN THƯỜNG VỤ</w:t>
            </w:r>
          </w:p>
          <w:p w:rsidR="0016597A" w:rsidRDefault="0016597A">
            <w:pPr>
              <w:spacing w:after="0" w:line="240" w:lineRule="auto"/>
              <w:rPr>
                <w:b/>
              </w:rPr>
            </w:pPr>
            <w:r>
              <w:rPr>
                <w:b/>
              </w:rPr>
              <w:t xml:space="preserve">                     CHỦ TỊCH</w:t>
            </w:r>
          </w:p>
          <w:p w:rsidR="0016597A" w:rsidRDefault="0069362C" w:rsidP="00C538F7">
            <w:pPr>
              <w:spacing w:before="120" w:after="120" w:line="240" w:lineRule="auto"/>
              <w:jc w:val="center"/>
              <w:rPr>
                <w:sz w:val="24"/>
                <w:szCs w:val="24"/>
              </w:rPr>
            </w:pPr>
            <w:r w:rsidRPr="00C538F7">
              <w:rPr>
                <w:sz w:val="24"/>
                <w:szCs w:val="24"/>
              </w:rPr>
              <w:t>(Đã ký)</w:t>
            </w:r>
          </w:p>
          <w:p w:rsidR="00C538F7" w:rsidRPr="00C538F7" w:rsidRDefault="00C538F7" w:rsidP="00C538F7">
            <w:pPr>
              <w:spacing w:before="120" w:after="120" w:line="240" w:lineRule="auto"/>
              <w:jc w:val="center"/>
              <w:rPr>
                <w:sz w:val="24"/>
                <w:szCs w:val="24"/>
              </w:rPr>
            </w:pPr>
          </w:p>
          <w:p w:rsidR="0016597A" w:rsidRDefault="00096342" w:rsidP="00096342">
            <w:pPr>
              <w:spacing w:after="0" w:line="240" w:lineRule="auto"/>
              <w:jc w:val="center"/>
            </w:pPr>
            <w:r>
              <w:rPr>
                <w:b/>
              </w:rPr>
              <w:t>Nguyễn Hữu Hùng</w:t>
            </w:r>
          </w:p>
        </w:tc>
      </w:tr>
    </w:tbl>
    <w:p w:rsidR="00BF4D75" w:rsidRDefault="00BF4D75" w:rsidP="00C538F7">
      <w:pPr>
        <w:spacing w:after="0" w:line="240" w:lineRule="auto"/>
        <w:ind w:firstLine="720"/>
        <w:jc w:val="both"/>
        <w:rPr>
          <w:szCs w:val="28"/>
        </w:rPr>
      </w:pPr>
    </w:p>
    <w:p w:rsidR="00BF4D75" w:rsidRDefault="00BF4D75" w:rsidP="00BF4D75">
      <w:pPr>
        <w:spacing w:after="0" w:line="240" w:lineRule="auto"/>
        <w:jc w:val="center"/>
        <w:rPr>
          <w:szCs w:val="28"/>
        </w:rPr>
      </w:pPr>
    </w:p>
    <w:p w:rsidR="00BF4D75" w:rsidRPr="00BF4D75" w:rsidRDefault="00BF4D75" w:rsidP="00BF4D75">
      <w:pPr>
        <w:spacing w:after="0" w:line="240" w:lineRule="auto"/>
        <w:jc w:val="both"/>
        <w:rPr>
          <w:sz w:val="24"/>
          <w:szCs w:val="24"/>
        </w:rPr>
      </w:pPr>
      <w:r w:rsidRPr="00BF4D75">
        <w:rPr>
          <w:b/>
          <w:sz w:val="24"/>
          <w:szCs w:val="24"/>
        </w:rPr>
        <w:lastRenderedPageBreak/>
        <w:t>ĐƠN VỊ</w:t>
      </w:r>
      <w:r>
        <w:rPr>
          <w:sz w:val="24"/>
          <w:szCs w:val="24"/>
        </w:rPr>
        <w:t xml:space="preserve">..................................                        </w:t>
      </w:r>
      <w:r>
        <w:rPr>
          <w:b/>
          <w:sz w:val="24"/>
          <w:szCs w:val="24"/>
        </w:rPr>
        <w:t>CỘNG HÒA XÃ HỘI CHỦ NGHĨA VIỆT NAM</w:t>
      </w:r>
    </w:p>
    <w:p w:rsidR="00BF4D75" w:rsidRDefault="00BF4D75" w:rsidP="00BF4D75">
      <w:pPr>
        <w:spacing w:after="0" w:line="240" w:lineRule="auto"/>
        <w:jc w:val="center"/>
        <w:rPr>
          <w:b/>
          <w:sz w:val="26"/>
          <w:szCs w:val="26"/>
        </w:rPr>
      </w:pPr>
      <w:r>
        <w:rPr>
          <w:b/>
          <w:sz w:val="26"/>
          <w:szCs w:val="26"/>
        </w:rPr>
        <w:t xml:space="preserve">                                                              Độc lập – Tự do – Hạnh phúc</w:t>
      </w:r>
    </w:p>
    <w:p w:rsidR="00BF4D75" w:rsidRDefault="00BF4D75" w:rsidP="00C538F7">
      <w:pPr>
        <w:spacing w:after="0" w:line="240" w:lineRule="auto"/>
        <w:ind w:firstLine="720"/>
        <w:jc w:val="center"/>
        <w:rPr>
          <w:b/>
          <w:szCs w:val="28"/>
        </w:rPr>
      </w:pPr>
    </w:p>
    <w:p w:rsidR="00BF4D75" w:rsidRDefault="00BF4D75" w:rsidP="00C538F7">
      <w:pPr>
        <w:spacing w:after="0" w:line="240" w:lineRule="auto"/>
        <w:ind w:firstLine="720"/>
        <w:jc w:val="center"/>
        <w:rPr>
          <w:b/>
          <w:szCs w:val="28"/>
        </w:rPr>
      </w:pPr>
    </w:p>
    <w:p w:rsidR="00224081" w:rsidRPr="00C538F7" w:rsidRDefault="00224081" w:rsidP="00C538F7">
      <w:pPr>
        <w:spacing w:after="0" w:line="240" w:lineRule="auto"/>
        <w:ind w:firstLine="720"/>
        <w:jc w:val="center"/>
        <w:rPr>
          <w:b/>
          <w:szCs w:val="28"/>
        </w:rPr>
      </w:pPr>
      <w:r w:rsidRPr="00C538F7">
        <w:rPr>
          <w:b/>
          <w:szCs w:val="28"/>
        </w:rPr>
        <w:t>ĐỀ CƯƠNG</w:t>
      </w:r>
    </w:p>
    <w:p w:rsidR="00224081" w:rsidRPr="00C538F7" w:rsidRDefault="00224081" w:rsidP="00C538F7">
      <w:pPr>
        <w:spacing w:after="0" w:line="240" w:lineRule="auto"/>
        <w:ind w:firstLine="720"/>
        <w:jc w:val="center"/>
        <w:rPr>
          <w:szCs w:val="28"/>
        </w:rPr>
      </w:pPr>
      <w:r w:rsidRPr="00C538F7">
        <w:rPr>
          <w:b/>
          <w:szCs w:val="28"/>
        </w:rPr>
        <w:t>BÁO CÁO TỔNG KẾT 6 CHƯƠNG TRÌNH CÔNG TÁC                                  NHIỆM KỲ 2013- 2018</w:t>
      </w:r>
      <w:r w:rsidRPr="00C538F7">
        <w:rPr>
          <w:szCs w:val="28"/>
        </w:rPr>
        <w:t xml:space="preserve"> </w:t>
      </w:r>
    </w:p>
    <w:p w:rsidR="00224081" w:rsidRPr="00E72DE9" w:rsidRDefault="00224081" w:rsidP="00224081">
      <w:pPr>
        <w:spacing w:before="60" w:after="60"/>
        <w:ind w:firstLine="720"/>
        <w:jc w:val="center"/>
        <w:rPr>
          <w:b/>
          <w:i/>
          <w:sz w:val="24"/>
          <w:szCs w:val="24"/>
        </w:rPr>
      </w:pPr>
      <w:r w:rsidRPr="00E72DE9">
        <w:rPr>
          <w:i/>
          <w:sz w:val="24"/>
          <w:szCs w:val="24"/>
        </w:rPr>
        <w:t>(</w:t>
      </w:r>
      <w:proofErr w:type="gramStart"/>
      <w:r w:rsidRPr="00E72DE9">
        <w:rPr>
          <w:i/>
          <w:sz w:val="24"/>
          <w:szCs w:val="24"/>
        </w:rPr>
        <w:t>theo</w:t>
      </w:r>
      <w:proofErr w:type="gramEnd"/>
      <w:r w:rsidRPr="00E72DE9">
        <w:rPr>
          <w:i/>
          <w:sz w:val="24"/>
          <w:szCs w:val="24"/>
        </w:rPr>
        <w:t xml:space="preserve"> Kế hoạch số 76/KH-CĐGD ngày 22/3/2016 của CĐGDTP</w:t>
      </w:r>
      <w:r>
        <w:rPr>
          <w:i/>
          <w:sz w:val="24"/>
          <w:szCs w:val="24"/>
        </w:rPr>
        <w:t>)</w:t>
      </w:r>
    </w:p>
    <w:p w:rsidR="00224081" w:rsidRDefault="00224081" w:rsidP="00224081">
      <w:pPr>
        <w:spacing w:before="60" w:after="60"/>
        <w:ind w:firstLine="720"/>
        <w:jc w:val="both"/>
        <w:rPr>
          <w:b/>
          <w:sz w:val="26"/>
          <w:szCs w:val="26"/>
        </w:rPr>
      </w:pPr>
    </w:p>
    <w:p w:rsidR="00224081" w:rsidRDefault="00224081" w:rsidP="00C538F7">
      <w:pPr>
        <w:spacing w:before="80" w:after="0" w:line="240" w:lineRule="auto"/>
        <w:ind w:firstLine="720"/>
        <w:jc w:val="both"/>
        <w:rPr>
          <w:sz w:val="26"/>
          <w:szCs w:val="26"/>
        </w:rPr>
      </w:pPr>
      <w:r>
        <w:rPr>
          <w:b/>
          <w:sz w:val="26"/>
          <w:szCs w:val="26"/>
        </w:rPr>
        <w:t>I. ĐẶC ĐIỂM TÌNH HÌNH</w:t>
      </w:r>
      <w:r>
        <w:rPr>
          <w:sz w:val="26"/>
          <w:szCs w:val="26"/>
        </w:rPr>
        <w:t>:</w:t>
      </w:r>
    </w:p>
    <w:p w:rsidR="00224081" w:rsidRDefault="00224081" w:rsidP="00C538F7">
      <w:pPr>
        <w:spacing w:before="80" w:after="0" w:line="240" w:lineRule="auto"/>
        <w:ind w:firstLine="720"/>
        <w:jc w:val="both"/>
        <w:rPr>
          <w:sz w:val="26"/>
          <w:szCs w:val="26"/>
        </w:rPr>
      </w:pPr>
      <w:r>
        <w:rPr>
          <w:sz w:val="26"/>
          <w:szCs w:val="26"/>
        </w:rPr>
        <w:t>- Tổng số CBNGNLĐ của đơn vị</w:t>
      </w:r>
    </w:p>
    <w:p w:rsidR="00224081" w:rsidRDefault="00224081" w:rsidP="00C538F7">
      <w:pPr>
        <w:spacing w:before="80" w:after="0" w:line="240" w:lineRule="auto"/>
        <w:ind w:firstLine="720"/>
        <w:jc w:val="both"/>
        <w:rPr>
          <w:sz w:val="26"/>
          <w:szCs w:val="26"/>
        </w:rPr>
      </w:pPr>
      <w:r>
        <w:rPr>
          <w:sz w:val="26"/>
          <w:szCs w:val="26"/>
        </w:rPr>
        <w:t xml:space="preserve">- Khái quát tình hình </w:t>
      </w:r>
      <w:proofErr w:type="gramStart"/>
      <w:r>
        <w:rPr>
          <w:sz w:val="26"/>
          <w:szCs w:val="26"/>
        </w:rPr>
        <w:t>chung</w:t>
      </w:r>
      <w:proofErr w:type="gramEnd"/>
      <w:r>
        <w:rPr>
          <w:sz w:val="26"/>
          <w:szCs w:val="26"/>
        </w:rPr>
        <w:t xml:space="preserve"> của đơn vị, những thuận lợi và khó khăn chung khí triển khai các Chương trình công tác của nhiệm kỳ theo Nghị quyết Đại hội XIV Công đoàn Giáo dục Việt Nam</w:t>
      </w:r>
    </w:p>
    <w:p w:rsidR="00224081" w:rsidRDefault="00224081" w:rsidP="00C538F7">
      <w:pPr>
        <w:spacing w:before="80" w:after="0" w:line="240" w:lineRule="auto"/>
        <w:ind w:firstLine="720"/>
        <w:jc w:val="both"/>
        <w:rPr>
          <w:b/>
          <w:sz w:val="26"/>
          <w:szCs w:val="26"/>
        </w:rPr>
      </w:pPr>
      <w:r>
        <w:rPr>
          <w:b/>
          <w:sz w:val="26"/>
          <w:szCs w:val="26"/>
        </w:rPr>
        <w:t xml:space="preserve">II. KẾT QUẢ VIỆC TRIỂN KHAI VÀ THỰC HIỆN 6 CHƯƠNG TRÌNH </w:t>
      </w:r>
    </w:p>
    <w:p w:rsidR="00224081" w:rsidRPr="00E9514B" w:rsidRDefault="00224081" w:rsidP="00C538F7">
      <w:pPr>
        <w:spacing w:before="80" w:after="0" w:line="240" w:lineRule="auto"/>
        <w:ind w:firstLine="720"/>
        <w:jc w:val="both"/>
        <w:rPr>
          <w:spacing w:val="-6"/>
          <w:sz w:val="26"/>
          <w:szCs w:val="26"/>
        </w:rPr>
      </w:pPr>
      <w:r w:rsidRPr="00E9514B">
        <w:rPr>
          <w:b/>
          <w:spacing w:val="-6"/>
          <w:sz w:val="26"/>
          <w:szCs w:val="26"/>
        </w:rPr>
        <w:t>1. Công tác triển khai Nghị quyết Đại hội XIV Công đoàn Giáo dục Việt Nam về 6 chương trình công tác của toàn nhiệm kỳ</w:t>
      </w:r>
      <w:r w:rsidRPr="00E9514B">
        <w:rPr>
          <w:spacing w:val="-6"/>
          <w:sz w:val="26"/>
          <w:szCs w:val="26"/>
        </w:rPr>
        <w:t xml:space="preserve"> (sau đây gọi tắt là 6 Chương trình)</w:t>
      </w:r>
    </w:p>
    <w:p w:rsidR="00224081" w:rsidRDefault="00224081" w:rsidP="00C538F7">
      <w:pPr>
        <w:spacing w:before="80" w:after="0" w:line="240" w:lineRule="auto"/>
        <w:ind w:firstLine="720"/>
        <w:jc w:val="both"/>
        <w:rPr>
          <w:sz w:val="26"/>
          <w:szCs w:val="26"/>
        </w:rPr>
      </w:pPr>
      <w:r>
        <w:rPr>
          <w:sz w:val="26"/>
          <w:szCs w:val="26"/>
        </w:rPr>
        <w:t>- Hình thức triển khai</w:t>
      </w:r>
    </w:p>
    <w:p w:rsidR="00224081" w:rsidRDefault="00224081" w:rsidP="00C538F7">
      <w:pPr>
        <w:spacing w:before="80" w:after="0" w:line="240" w:lineRule="auto"/>
        <w:ind w:firstLine="720"/>
        <w:jc w:val="both"/>
        <w:rPr>
          <w:sz w:val="26"/>
          <w:szCs w:val="26"/>
        </w:rPr>
      </w:pPr>
      <w:r>
        <w:rPr>
          <w:sz w:val="26"/>
          <w:szCs w:val="26"/>
        </w:rPr>
        <w:t xml:space="preserve">- Việc cụ thể hóa 6 Chương trình </w:t>
      </w:r>
      <w:proofErr w:type="gramStart"/>
      <w:r>
        <w:rPr>
          <w:sz w:val="26"/>
          <w:szCs w:val="26"/>
        </w:rPr>
        <w:t>theo</w:t>
      </w:r>
      <w:proofErr w:type="gramEnd"/>
      <w:r>
        <w:rPr>
          <w:sz w:val="26"/>
          <w:szCs w:val="26"/>
        </w:rPr>
        <w:t xml:space="preserve"> điều kiện cụ thể của địa phương/ đơn vị.</w:t>
      </w:r>
    </w:p>
    <w:p w:rsidR="00224081" w:rsidRDefault="00224081" w:rsidP="00C538F7">
      <w:pPr>
        <w:spacing w:before="80" w:after="0" w:line="240" w:lineRule="auto"/>
        <w:ind w:firstLine="720"/>
        <w:jc w:val="both"/>
        <w:rPr>
          <w:sz w:val="26"/>
          <w:szCs w:val="26"/>
        </w:rPr>
      </w:pPr>
      <w:r>
        <w:rPr>
          <w:b/>
          <w:sz w:val="26"/>
          <w:szCs w:val="26"/>
        </w:rPr>
        <w:t>2. Kết quả đạt được</w:t>
      </w:r>
    </w:p>
    <w:p w:rsidR="00224081" w:rsidRPr="009A7892" w:rsidRDefault="00224081" w:rsidP="00C538F7">
      <w:pPr>
        <w:spacing w:before="80" w:after="0" w:line="240" w:lineRule="auto"/>
        <w:ind w:firstLine="720"/>
        <w:jc w:val="both"/>
        <w:rPr>
          <w:b/>
          <w:spacing w:val="-6"/>
          <w:sz w:val="26"/>
          <w:szCs w:val="26"/>
        </w:rPr>
      </w:pPr>
      <w:r w:rsidRPr="009A7892">
        <w:rPr>
          <w:b/>
          <w:spacing w:val="-6"/>
          <w:sz w:val="26"/>
          <w:szCs w:val="26"/>
        </w:rPr>
        <w:t>2. 1. Chương trình 1: “Nâng cao đời sống văn hóa của nhà giáo, người lao động”</w:t>
      </w:r>
    </w:p>
    <w:p w:rsidR="00224081" w:rsidRDefault="00224081" w:rsidP="00C538F7">
      <w:pPr>
        <w:spacing w:before="80" w:after="0" w:line="240" w:lineRule="auto"/>
        <w:ind w:firstLine="720"/>
        <w:jc w:val="both"/>
        <w:rPr>
          <w:b/>
          <w:i/>
          <w:sz w:val="26"/>
          <w:szCs w:val="26"/>
        </w:rPr>
      </w:pPr>
      <w:r>
        <w:rPr>
          <w:b/>
          <w:i/>
          <w:sz w:val="26"/>
          <w:szCs w:val="26"/>
        </w:rPr>
        <w:t>2.1.1 Công tác tuyên truyền các chủ trương, đường lối của Đảng, chính sách pháp luật của nhà nước nhằm nâng cao nhận thức của NGNLĐ về xây dựng đời sống văn hóa</w:t>
      </w:r>
    </w:p>
    <w:p w:rsidR="00224081" w:rsidRDefault="00224081" w:rsidP="00C538F7">
      <w:pPr>
        <w:spacing w:before="80" w:after="0" w:line="240" w:lineRule="auto"/>
        <w:ind w:firstLine="720"/>
        <w:jc w:val="both"/>
        <w:rPr>
          <w:sz w:val="26"/>
          <w:szCs w:val="26"/>
        </w:rPr>
      </w:pPr>
      <w:r>
        <w:rPr>
          <w:sz w:val="26"/>
          <w:szCs w:val="26"/>
        </w:rPr>
        <w:t>- Giải pháp, hình thức, nội dung, phương tiện tuyên truyền</w:t>
      </w:r>
    </w:p>
    <w:p w:rsidR="00224081" w:rsidRDefault="00224081" w:rsidP="00C538F7">
      <w:pPr>
        <w:spacing w:before="80" w:after="0" w:line="240" w:lineRule="auto"/>
        <w:ind w:firstLine="720"/>
        <w:jc w:val="both"/>
        <w:rPr>
          <w:sz w:val="26"/>
          <w:szCs w:val="26"/>
        </w:rPr>
      </w:pPr>
      <w:r>
        <w:rPr>
          <w:sz w:val="26"/>
          <w:szCs w:val="26"/>
        </w:rPr>
        <w:t>- Số cuộc tuyên truyền</w:t>
      </w:r>
      <w:proofErr w:type="gramStart"/>
      <w:r>
        <w:rPr>
          <w:sz w:val="26"/>
          <w:szCs w:val="26"/>
        </w:rPr>
        <w:t>,  số</w:t>
      </w:r>
      <w:proofErr w:type="gramEnd"/>
      <w:r>
        <w:rPr>
          <w:sz w:val="26"/>
          <w:szCs w:val="26"/>
        </w:rPr>
        <w:t xml:space="preserve"> lượng người được tuyên truyền</w:t>
      </w:r>
    </w:p>
    <w:p w:rsidR="00224081" w:rsidRPr="00577D9C" w:rsidRDefault="00224081" w:rsidP="00C538F7">
      <w:pPr>
        <w:spacing w:before="80" w:after="0" w:line="240" w:lineRule="auto"/>
        <w:ind w:firstLine="720"/>
        <w:jc w:val="both"/>
        <w:rPr>
          <w:b/>
          <w:i/>
          <w:spacing w:val="-6"/>
          <w:sz w:val="26"/>
          <w:szCs w:val="26"/>
        </w:rPr>
      </w:pPr>
      <w:r w:rsidRPr="00577D9C">
        <w:rPr>
          <w:b/>
          <w:i/>
          <w:spacing w:val="-6"/>
          <w:sz w:val="26"/>
          <w:szCs w:val="26"/>
        </w:rPr>
        <w:t>2.1.2 Triển khai nội dung xây dựng cơ quan, đơn vị, trường học đạt chuẩn văn hóa</w:t>
      </w:r>
    </w:p>
    <w:p w:rsidR="00224081" w:rsidRDefault="00224081" w:rsidP="00C538F7">
      <w:pPr>
        <w:spacing w:before="80" w:after="0" w:line="240" w:lineRule="auto"/>
        <w:ind w:firstLine="720"/>
        <w:jc w:val="both"/>
        <w:rPr>
          <w:sz w:val="26"/>
          <w:szCs w:val="26"/>
        </w:rPr>
      </w:pPr>
      <w:r>
        <w:rPr>
          <w:sz w:val="26"/>
          <w:szCs w:val="26"/>
        </w:rPr>
        <w:t>- Công tác tuyên truyền</w:t>
      </w:r>
    </w:p>
    <w:p w:rsidR="00224081" w:rsidRDefault="00224081" w:rsidP="00C538F7">
      <w:pPr>
        <w:spacing w:before="80" w:after="0" w:line="240" w:lineRule="auto"/>
        <w:ind w:firstLine="720"/>
        <w:jc w:val="both"/>
        <w:rPr>
          <w:sz w:val="26"/>
          <w:szCs w:val="26"/>
        </w:rPr>
      </w:pPr>
      <w:r>
        <w:rPr>
          <w:sz w:val="26"/>
          <w:szCs w:val="26"/>
        </w:rPr>
        <w:t>- Công tác xây dựng quy ước, tiêu chuẩn và đề nghị công nhận đơn vị văn hóa.</w:t>
      </w:r>
    </w:p>
    <w:p w:rsidR="00224081" w:rsidRDefault="00224081" w:rsidP="00C538F7">
      <w:pPr>
        <w:spacing w:before="80" w:after="0" w:line="240" w:lineRule="auto"/>
        <w:ind w:firstLine="720"/>
        <w:jc w:val="both"/>
        <w:rPr>
          <w:sz w:val="26"/>
          <w:szCs w:val="26"/>
        </w:rPr>
      </w:pPr>
      <w:r>
        <w:rPr>
          <w:sz w:val="26"/>
          <w:szCs w:val="26"/>
        </w:rPr>
        <w:t>- Kết quả xây dựng đơn vị văn hóa (</w:t>
      </w:r>
      <w:r>
        <w:rPr>
          <w:i/>
          <w:sz w:val="26"/>
          <w:szCs w:val="26"/>
        </w:rPr>
        <w:t>Tổng số đơn vị đạt danh hiệu văn hóa các cấp, trong đó: cấp huyện/quận, cấp tỉnh/thành phố?</w:t>
      </w:r>
      <w:r>
        <w:rPr>
          <w:sz w:val="26"/>
          <w:szCs w:val="26"/>
        </w:rPr>
        <w:t>)</w:t>
      </w:r>
    </w:p>
    <w:p w:rsidR="00224081" w:rsidRDefault="00224081" w:rsidP="00C538F7">
      <w:pPr>
        <w:spacing w:before="80" w:after="0" w:line="240" w:lineRule="auto"/>
        <w:ind w:firstLine="720"/>
        <w:jc w:val="both"/>
        <w:rPr>
          <w:sz w:val="26"/>
          <w:szCs w:val="26"/>
        </w:rPr>
      </w:pPr>
      <w:r>
        <w:rPr>
          <w:sz w:val="26"/>
          <w:szCs w:val="26"/>
        </w:rPr>
        <w:t>- Công tác xây dựng cảnh quan môi trường xanh-sạch-đẹp-thân thiện</w:t>
      </w:r>
    </w:p>
    <w:p w:rsidR="00224081" w:rsidRDefault="00224081" w:rsidP="00C538F7">
      <w:pPr>
        <w:spacing w:before="80" w:after="0" w:line="240" w:lineRule="auto"/>
        <w:ind w:firstLine="720"/>
        <w:jc w:val="both"/>
        <w:rPr>
          <w:sz w:val="26"/>
          <w:szCs w:val="26"/>
        </w:rPr>
      </w:pPr>
      <w:r>
        <w:rPr>
          <w:sz w:val="26"/>
          <w:szCs w:val="26"/>
        </w:rPr>
        <w:t xml:space="preserve">- Công tác chỉ đạo, thực hiện cam kết không </w:t>
      </w:r>
      <w:proofErr w:type="gramStart"/>
      <w:r>
        <w:rPr>
          <w:sz w:val="26"/>
          <w:szCs w:val="26"/>
        </w:rPr>
        <w:t>vi</w:t>
      </w:r>
      <w:proofErr w:type="gramEnd"/>
      <w:r>
        <w:rPr>
          <w:sz w:val="26"/>
          <w:szCs w:val="26"/>
        </w:rPr>
        <w:t xml:space="preserve"> phạm pháp luật, không có tệ nạn xã hội và đảm bảo an toàn giao thông trong cơ quan/ đơn vị/ trường học</w:t>
      </w:r>
    </w:p>
    <w:p w:rsidR="00224081" w:rsidRPr="002901C7" w:rsidRDefault="00224081" w:rsidP="00C538F7">
      <w:pPr>
        <w:spacing w:before="80" w:after="0" w:line="240" w:lineRule="auto"/>
        <w:ind w:firstLine="720"/>
        <w:jc w:val="both"/>
        <w:rPr>
          <w:spacing w:val="-6"/>
          <w:sz w:val="26"/>
          <w:szCs w:val="26"/>
        </w:rPr>
      </w:pPr>
      <w:r w:rsidRPr="002901C7">
        <w:rPr>
          <w:spacing w:val="-6"/>
          <w:sz w:val="26"/>
          <w:szCs w:val="26"/>
        </w:rPr>
        <w:t xml:space="preserve">- Các hoạt động bảo vệ môi trường, cải thiện điều kiện làm việc cho đội </w:t>
      </w:r>
      <w:proofErr w:type="gramStart"/>
      <w:r w:rsidRPr="002901C7">
        <w:rPr>
          <w:spacing w:val="-6"/>
          <w:sz w:val="26"/>
          <w:szCs w:val="26"/>
        </w:rPr>
        <w:t>ngũ</w:t>
      </w:r>
      <w:proofErr w:type="gramEnd"/>
      <w:r w:rsidRPr="002901C7">
        <w:rPr>
          <w:spacing w:val="-6"/>
          <w:sz w:val="26"/>
          <w:szCs w:val="26"/>
        </w:rPr>
        <w:t xml:space="preserve"> nhà giáo</w:t>
      </w:r>
    </w:p>
    <w:p w:rsidR="00224081" w:rsidRDefault="00224081" w:rsidP="00C538F7">
      <w:pPr>
        <w:spacing w:before="80" w:after="0" w:line="240" w:lineRule="auto"/>
        <w:ind w:firstLine="720"/>
        <w:jc w:val="both"/>
        <w:rPr>
          <w:b/>
          <w:i/>
          <w:sz w:val="26"/>
          <w:szCs w:val="26"/>
        </w:rPr>
      </w:pPr>
      <w:r>
        <w:rPr>
          <w:b/>
          <w:i/>
          <w:sz w:val="26"/>
          <w:szCs w:val="26"/>
        </w:rPr>
        <w:t>2.1.3 Công tác xây dựng cơ sở vật chất phục vụ hoạt động văn hóa-thể thao</w:t>
      </w:r>
    </w:p>
    <w:p w:rsidR="00224081" w:rsidRDefault="00224081" w:rsidP="00C538F7">
      <w:pPr>
        <w:spacing w:before="80" w:after="0" w:line="240" w:lineRule="auto"/>
        <w:ind w:firstLine="720"/>
        <w:jc w:val="both"/>
        <w:rPr>
          <w:sz w:val="26"/>
          <w:szCs w:val="26"/>
        </w:rPr>
      </w:pPr>
      <w:r>
        <w:rPr>
          <w:sz w:val="26"/>
          <w:szCs w:val="26"/>
        </w:rPr>
        <w:t>- Công tác xây dựng, khai thác CSVC phục vụ cho hoạt động văn hóa- văn nghệ, thể dục- thể thao (Số lượng, diện tích hội trường, sân bãi, phòng tập; mật độ sử dụng, số lượng người tham gia).</w:t>
      </w:r>
    </w:p>
    <w:p w:rsidR="00224081" w:rsidRDefault="00224081" w:rsidP="00C538F7">
      <w:pPr>
        <w:spacing w:before="80" w:after="0" w:line="240" w:lineRule="auto"/>
        <w:ind w:firstLine="720"/>
        <w:jc w:val="both"/>
        <w:rPr>
          <w:sz w:val="26"/>
          <w:szCs w:val="26"/>
        </w:rPr>
      </w:pPr>
      <w:r>
        <w:rPr>
          <w:sz w:val="26"/>
          <w:szCs w:val="26"/>
        </w:rPr>
        <w:t xml:space="preserve">- Số lượng CSVC được xây dựng mới trong giai đoạn 2013- 2017 phục vụ cho hoạt động VHTT. </w:t>
      </w:r>
      <w:proofErr w:type="gramStart"/>
      <w:r>
        <w:rPr>
          <w:sz w:val="26"/>
          <w:szCs w:val="26"/>
        </w:rPr>
        <w:t>Số kinh phí đầu tư; kinh phí sửa chữa, nâng cấp cơ sở vật chất phục vụ cho hoạt động VHTT?</w:t>
      </w:r>
      <w:proofErr w:type="gramEnd"/>
    </w:p>
    <w:p w:rsidR="00224081" w:rsidRDefault="00224081" w:rsidP="00C538F7">
      <w:pPr>
        <w:spacing w:before="80" w:after="0" w:line="240" w:lineRule="auto"/>
        <w:ind w:firstLine="720"/>
        <w:jc w:val="both"/>
        <w:rPr>
          <w:sz w:val="26"/>
          <w:szCs w:val="26"/>
        </w:rPr>
      </w:pPr>
      <w:r>
        <w:rPr>
          <w:sz w:val="26"/>
          <w:szCs w:val="26"/>
        </w:rPr>
        <w:t xml:space="preserve">- Việc đầu tư </w:t>
      </w:r>
      <w:proofErr w:type="gramStart"/>
      <w:r>
        <w:rPr>
          <w:sz w:val="26"/>
          <w:szCs w:val="26"/>
        </w:rPr>
        <w:t>thư</w:t>
      </w:r>
      <w:proofErr w:type="gramEnd"/>
      <w:r>
        <w:rPr>
          <w:sz w:val="26"/>
          <w:szCs w:val="26"/>
        </w:rPr>
        <w:t xml:space="preserve"> viện pháp luật, tủ sách dành cho CBNGNLĐ</w:t>
      </w:r>
    </w:p>
    <w:p w:rsidR="00224081" w:rsidRDefault="00224081" w:rsidP="00C538F7">
      <w:pPr>
        <w:spacing w:before="80" w:after="0" w:line="240" w:lineRule="auto"/>
        <w:ind w:firstLine="720"/>
        <w:jc w:val="both"/>
        <w:rPr>
          <w:sz w:val="26"/>
          <w:szCs w:val="26"/>
        </w:rPr>
      </w:pPr>
      <w:r>
        <w:rPr>
          <w:sz w:val="26"/>
          <w:szCs w:val="26"/>
        </w:rPr>
        <w:t xml:space="preserve">- Tổng số các loại báo, tạp chí được trang bị, trong đó: Báo Lao động? </w:t>
      </w:r>
      <w:proofErr w:type="gramStart"/>
      <w:r>
        <w:rPr>
          <w:sz w:val="26"/>
          <w:szCs w:val="26"/>
        </w:rPr>
        <w:t>Báo Giáo dục Thời đại?</w:t>
      </w:r>
      <w:proofErr w:type="gramEnd"/>
      <w:r>
        <w:rPr>
          <w:sz w:val="26"/>
          <w:szCs w:val="26"/>
        </w:rPr>
        <w:t xml:space="preserve"> </w:t>
      </w:r>
      <w:proofErr w:type="gramStart"/>
      <w:r>
        <w:rPr>
          <w:sz w:val="26"/>
          <w:szCs w:val="26"/>
        </w:rPr>
        <w:t>Các loại báo và tạp chí khác?</w:t>
      </w:r>
      <w:proofErr w:type="gramEnd"/>
    </w:p>
    <w:p w:rsidR="00224081" w:rsidRDefault="00224081" w:rsidP="00C538F7">
      <w:pPr>
        <w:spacing w:before="80" w:after="0" w:line="240" w:lineRule="auto"/>
        <w:ind w:firstLine="720"/>
        <w:jc w:val="both"/>
        <w:rPr>
          <w:sz w:val="26"/>
          <w:szCs w:val="26"/>
        </w:rPr>
      </w:pPr>
      <w:r>
        <w:rPr>
          <w:sz w:val="26"/>
          <w:szCs w:val="26"/>
        </w:rPr>
        <w:lastRenderedPageBreak/>
        <w:t>- Số kinh phí để trang bị các loại sách, báo, tạp chí trong 5 năm? Trong đó: Nguồn kinh phí hỗ trợ ngoài kinh phí của Công đoàn?</w:t>
      </w:r>
    </w:p>
    <w:p w:rsidR="00224081" w:rsidRDefault="00224081" w:rsidP="00C538F7">
      <w:pPr>
        <w:spacing w:before="80" w:after="0" w:line="240" w:lineRule="auto"/>
        <w:ind w:firstLine="720"/>
        <w:jc w:val="both"/>
        <w:rPr>
          <w:b/>
          <w:i/>
          <w:sz w:val="26"/>
          <w:szCs w:val="26"/>
        </w:rPr>
      </w:pPr>
      <w:r>
        <w:rPr>
          <w:b/>
          <w:i/>
          <w:sz w:val="26"/>
          <w:szCs w:val="26"/>
        </w:rPr>
        <w:t>2.1.4 Chăm lo tổ chức các hoạt động văn hóa, văn nghệ, thể dục, thể thao quần chúng cho NGNLĐ</w:t>
      </w:r>
    </w:p>
    <w:p w:rsidR="00224081" w:rsidRDefault="00224081" w:rsidP="00C538F7">
      <w:pPr>
        <w:spacing w:before="80" w:after="0" w:line="240" w:lineRule="auto"/>
        <w:ind w:firstLine="720"/>
        <w:jc w:val="both"/>
        <w:rPr>
          <w:sz w:val="26"/>
          <w:szCs w:val="26"/>
        </w:rPr>
      </w:pPr>
      <w:r>
        <w:rPr>
          <w:sz w:val="26"/>
          <w:szCs w:val="26"/>
        </w:rPr>
        <w:t>- Các hình thức sinh hoạt văn hóa, văn nghệ, thể thao?</w:t>
      </w:r>
    </w:p>
    <w:p w:rsidR="00224081" w:rsidRDefault="00224081" w:rsidP="00C538F7">
      <w:pPr>
        <w:spacing w:before="80" w:after="0" w:line="240" w:lineRule="auto"/>
        <w:ind w:firstLine="720"/>
        <w:jc w:val="both"/>
        <w:rPr>
          <w:sz w:val="26"/>
          <w:szCs w:val="26"/>
        </w:rPr>
      </w:pPr>
      <w:r>
        <w:rPr>
          <w:sz w:val="26"/>
          <w:szCs w:val="26"/>
        </w:rPr>
        <w:t>- Số cuộc tổ chức nói chuyện chuyên đề, sinh hoạt CLB, hội thảo, tọa đàm chương trình 1.</w:t>
      </w:r>
    </w:p>
    <w:p w:rsidR="00224081" w:rsidRDefault="00224081" w:rsidP="00C538F7">
      <w:pPr>
        <w:spacing w:before="80" w:after="0" w:line="240" w:lineRule="auto"/>
        <w:ind w:firstLine="720"/>
        <w:jc w:val="both"/>
        <w:rPr>
          <w:sz w:val="26"/>
          <w:szCs w:val="26"/>
        </w:rPr>
      </w:pPr>
      <w:r>
        <w:rPr>
          <w:sz w:val="26"/>
          <w:szCs w:val="26"/>
        </w:rPr>
        <w:t>- Tổng số lần tổ chức các hội thi, hội thao/ tổng số các hoạt động VHTT của đơn vị (</w:t>
      </w:r>
      <w:r>
        <w:rPr>
          <w:i/>
          <w:sz w:val="26"/>
          <w:szCs w:val="26"/>
        </w:rPr>
        <w:t>khối CĐGD tỉnh và CĐ các ĐHQG, ĐH vùng báo cáo số liệu tổ chức cấp cơ sở và trên cơ sở</w:t>
      </w:r>
      <w:r>
        <w:rPr>
          <w:sz w:val="26"/>
          <w:szCs w:val="26"/>
        </w:rPr>
        <w:t xml:space="preserve">) </w:t>
      </w:r>
    </w:p>
    <w:p w:rsidR="00224081" w:rsidRDefault="00224081" w:rsidP="00C538F7">
      <w:pPr>
        <w:spacing w:before="80" w:after="0" w:line="240" w:lineRule="auto"/>
        <w:ind w:firstLine="720"/>
        <w:jc w:val="both"/>
        <w:rPr>
          <w:sz w:val="26"/>
          <w:szCs w:val="26"/>
        </w:rPr>
      </w:pPr>
      <w:r>
        <w:rPr>
          <w:sz w:val="26"/>
          <w:szCs w:val="26"/>
        </w:rPr>
        <w:t>- Tổng số CLB nghệ thuật, văn hóa, thể thao được thành lập và tổ chức hoạt động? Nêu những điển hình sinh hoạt CLB</w:t>
      </w:r>
    </w:p>
    <w:p w:rsidR="00224081" w:rsidRDefault="00224081" w:rsidP="00C538F7">
      <w:pPr>
        <w:spacing w:before="80" w:after="0" w:line="240" w:lineRule="auto"/>
        <w:ind w:firstLine="720"/>
        <w:jc w:val="both"/>
        <w:rPr>
          <w:sz w:val="26"/>
          <w:szCs w:val="26"/>
        </w:rPr>
      </w:pPr>
      <w:r>
        <w:rPr>
          <w:sz w:val="26"/>
          <w:szCs w:val="26"/>
        </w:rPr>
        <w:t>- Tổng số cuộc tổ chức tham quan du lịch, giao lưu…Tỷ lệ GV được tham gia các hoạt động này.</w:t>
      </w:r>
    </w:p>
    <w:p w:rsidR="00224081" w:rsidRDefault="00224081" w:rsidP="00C538F7">
      <w:pPr>
        <w:spacing w:before="80" w:after="0" w:line="240" w:lineRule="auto"/>
        <w:ind w:firstLine="720"/>
        <w:jc w:val="both"/>
        <w:rPr>
          <w:b/>
          <w:i/>
          <w:sz w:val="26"/>
          <w:szCs w:val="26"/>
        </w:rPr>
      </w:pPr>
      <w:r>
        <w:rPr>
          <w:b/>
          <w:i/>
          <w:sz w:val="26"/>
          <w:szCs w:val="26"/>
        </w:rPr>
        <w:t>2.1.5 Tổ chức kiểm tra, sơ kết, tổng kết và thi đua khen thưởng</w:t>
      </w:r>
    </w:p>
    <w:p w:rsidR="00224081" w:rsidRDefault="00224081" w:rsidP="00C538F7">
      <w:pPr>
        <w:spacing w:before="80" w:after="0" w:line="240" w:lineRule="auto"/>
        <w:ind w:firstLine="720"/>
        <w:jc w:val="both"/>
        <w:rPr>
          <w:sz w:val="26"/>
          <w:szCs w:val="26"/>
        </w:rPr>
      </w:pPr>
      <w:r>
        <w:rPr>
          <w:sz w:val="26"/>
          <w:szCs w:val="26"/>
        </w:rPr>
        <w:t>- Công tác lồng ghép kiểm tra các hoạt động văn hóa, thể thao</w:t>
      </w:r>
    </w:p>
    <w:p w:rsidR="00224081" w:rsidRDefault="00224081" w:rsidP="00C538F7">
      <w:pPr>
        <w:spacing w:before="80" w:after="0" w:line="240" w:lineRule="auto"/>
        <w:ind w:firstLine="720"/>
        <w:jc w:val="both"/>
        <w:rPr>
          <w:sz w:val="26"/>
          <w:szCs w:val="26"/>
        </w:rPr>
      </w:pPr>
      <w:r>
        <w:rPr>
          <w:sz w:val="26"/>
          <w:szCs w:val="26"/>
        </w:rPr>
        <w:t>- Tổng số tập thể và cá nhân được các cấp khen thưởng về thành tích văn hóa, văn nghệ, thể thao?</w:t>
      </w:r>
    </w:p>
    <w:p w:rsidR="00224081" w:rsidRDefault="00224081" w:rsidP="00C538F7">
      <w:pPr>
        <w:spacing w:before="80" w:after="0" w:line="240" w:lineRule="auto"/>
        <w:ind w:firstLine="720"/>
        <w:jc w:val="both"/>
        <w:rPr>
          <w:b/>
          <w:i/>
          <w:sz w:val="26"/>
          <w:szCs w:val="26"/>
        </w:rPr>
      </w:pPr>
      <w:r>
        <w:rPr>
          <w:b/>
          <w:i/>
          <w:sz w:val="26"/>
          <w:szCs w:val="26"/>
        </w:rPr>
        <w:t xml:space="preserve">2.1.6 Đánh giá </w:t>
      </w:r>
      <w:proofErr w:type="gramStart"/>
      <w:r>
        <w:rPr>
          <w:b/>
          <w:i/>
          <w:sz w:val="26"/>
          <w:szCs w:val="26"/>
        </w:rPr>
        <w:t>chung</w:t>
      </w:r>
      <w:proofErr w:type="gramEnd"/>
    </w:p>
    <w:p w:rsidR="00224081" w:rsidRDefault="00224081" w:rsidP="00C538F7">
      <w:pPr>
        <w:spacing w:before="80" w:after="0" w:line="240" w:lineRule="auto"/>
        <w:ind w:firstLine="720"/>
        <w:jc w:val="both"/>
        <w:rPr>
          <w:sz w:val="26"/>
          <w:szCs w:val="26"/>
        </w:rPr>
      </w:pPr>
      <w:r>
        <w:rPr>
          <w:sz w:val="26"/>
          <w:szCs w:val="26"/>
        </w:rPr>
        <w:t xml:space="preserve">- Ưu điểm, </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xml:space="preserve">- Những vấn đề đặt ra khi thực hiện Chương trình 1 và kiến nghị đề xuất đối với Chương </w:t>
      </w:r>
      <w:proofErr w:type="gramStart"/>
      <w:r>
        <w:rPr>
          <w:sz w:val="26"/>
          <w:szCs w:val="26"/>
        </w:rPr>
        <w:t>trình .</w:t>
      </w:r>
      <w:proofErr w:type="gramEnd"/>
    </w:p>
    <w:p w:rsidR="00224081" w:rsidRDefault="00224081" w:rsidP="00C538F7">
      <w:pPr>
        <w:spacing w:before="80" w:after="0" w:line="240" w:lineRule="auto"/>
        <w:ind w:firstLine="720"/>
        <w:jc w:val="both"/>
        <w:rPr>
          <w:b/>
          <w:sz w:val="26"/>
          <w:szCs w:val="26"/>
        </w:rPr>
      </w:pPr>
      <w:r>
        <w:rPr>
          <w:b/>
          <w:sz w:val="26"/>
          <w:szCs w:val="26"/>
        </w:rPr>
        <w:t>2.2. Chương trình 2: “Phổ biến, giáo dục pháp luật trong cơ quan, đơn vị, trường học giai đoạn 2013-2018”</w:t>
      </w:r>
    </w:p>
    <w:p w:rsidR="00224081" w:rsidRDefault="00224081" w:rsidP="00C538F7">
      <w:pPr>
        <w:spacing w:before="80" w:after="0" w:line="240" w:lineRule="auto"/>
        <w:ind w:firstLine="720"/>
        <w:jc w:val="both"/>
        <w:rPr>
          <w:b/>
          <w:i/>
          <w:sz w:val="26"/>
          <w:szCs w:val="26"/>
        </w:rPr>
      </w:pPr>
      <w:r>
        <w:rPr>
          <w:b/>
          <w:i/>
          <w:sz w:val="26"/>
          <w:szCs w:val="26"/>
        </w:rPr>
        <w:t xml:space="preserve">2.2.1 Về nội dung: </w:t>
      </w:r>
    </w:p>
    <w:p w:rsidR="00224081" w:rsidRDefault="00224081" w:rsidP="00C538F7">
      <w:pPr>
        <w:spacing w:before="80" w:after="0" w:line="240" w:lineRule="auto"/>
        <w:ind w:firstLine="720"/>
        <w:jc w:val="both"/>
        <w:rPr>
          <w:sz w:val="26"/>
          <w:szCs w:val="26"/>
        </w:rPr>
      </w:pPr>
      <w:r>
        <w:rPr>
          <w:sz w:val="26"/>
          <w:szCs w:val="26"/>
        </w:rPr>
        <w:t xml:space="preserve">- Những văn bản pháp luật, chế độ chính sách có liên quan đến nhà giáo và </w:t>
      </w:r>
      <w:proofErr w:type="gramStart"/>
      <w:r>
        <w:rPr>
          <w:sz w:val="26"/>
          <w:szCs w:val="26"/>
        </w:rPr>
        <w:t>lao</w:t>
      </w:r>
      <w:proofErr w:type="gramEnd"/>
      <w:r>
        <w:rPr>
          <w:sz w:val="26"/>
          <w:szCs w:val="26"/>
        </w:rPr>
        <w:t xml:space="preserve"> động được quán triệt, phổ biến trong đơn vị trong nhiệm kỳ qua.</w:t>
      </w:r>
    </w:p>
    <w:p w:rsidR="00224081" w:rsidRDefault="00224081" w:rsidP="00C538F7">
      <w:pPr>
        <w:spacing w:before="80" w:after="0" w:line="240" w:lineRule="auto"/>
        <w:ind w:firstLine="720"/>
        <w:jc w:val="both"/>
        <w:rPr>
          <w:sz w:val="26"/>
          <w:szCs w:val="26"/>
        </w:rPr>
      </w:pPr>
      <w:r>
        <w:rPr>
          <w:sz w:val="26"/>
          <w:szCs w:val="26"/>
        </w:rPr>
        <w:t xml:space="preserve">- Tổng số cuộc tuyên truyền pháp luật, truyền thống. </w:t>
      </w:r>
      <w:proofErr w:type="gramStart"/>
      <w:r>
        <w:rPr>
          <w:sz w:val="26"/>
          <w:szCs w:val="26"/>
        </w:rPr>
        <w:t>Số lượng người tham dự/ tổng số CBNGNLĐ?</w:t>
      </w:r>
      <w:proofErr w:type="gramEnd"/>
    </w:p>
    <w:p w:rsidR="00224081" w:rsidRDefault="00224081" w:rsidP="00C538F7">
      <w:pPr>
        <w:spacing w:before="80" w:after="0" w:line="240" w:lineRule="auto"/>
        <w:ind w:firstLine="720"/>
        <w:jc w:val="both"/>
        <w:rPr>
          <w:b/>
          <w:i/>
          <w:sz w:val="26"/>
          <w:szCs w:val="26"/>
        </w:rPr>
      </w:pPr>
      <w:r>
        <w:rPr>
          <w:b/>
          <w:i/>
          <w:sz w:val="26"/>
          <w:szCs w:val="26"/>
        </w:rPr>
        <w:t>2.2.2 Về hình thức</w:t>
      </w:r>
    </w:p>
    <w:p w:rsidR="00224081" w:rsidRPr="004A4D70" w:rsidRDefault="00224081" w:rsidP="00C538F7">
      <w:pPr>
        <w:spacing w:before="80" w:after="0" w:line="240" w:lineRule="auto"/>
        <w:ind w:firstLine="720"/>
        <w:jc w:val="both"/>
        <w:rPr>
          <w:spacing w:val="-6"/>
          <w:sz w:val="26"/>
          <w:szCs w:val="26"/>
        </w:rPr>
      </w:pPr>
      <w:r w:rsidRPr="004A4D70">
        <w:rPr>
          <w:spacing w:val="-6"/>
          <w:sz w:val="26"/>
          <w:szCs w:val="26"/>
        </w:rPr>
        <w:t>- Các hình thức tuyên truyền, phổ biến, giáo dục pháp luật, giáo dục truyền thống</w:t>
      </w:r>
    </w:p>
    <w:p w:rsidR="00224081" w:rsidRPr="009A7892" w:rsidRDefault="00224081" w:rsidP="00C538F7">
      <w:pPr>
        <w:spacing w:before="80" w:after="0" w:line="240" w:lineRule="auto"/>
        <w:ind w:firstLine="720"/>
        <w:jc w:val="both"/>
        <w:rPr>
          <w:spacing w:val="-6"/>
          <w:sz w:val="26"/>
          <w:szCs w:val="26"/>
        </w:rPr>
      </w:pPr>
      <w:r>
        <w:rPr>
          <w:sz w:val="26"/>
          <w:szCs w:val="26"/>
        </w:rPr>
        <w:t>- Tổng số cuộc thi tìm hiểu về pháp luật và hình thức tổ chức? (</w:t>
      </w:r>
      <w:r>
        <w:rPr>
          <w:i/>
          <w:sz w:val="26"/>
          <w:szCs w:val="26"/>
        </w:rPr>
        <w:t xml:space="preserve">CĐGD khối tỉnh </w:t>
      </w:r>
      <w:r w:rsidRPr="009A7892">
        <w:rPr>
          <w:i/>
          <w:spacing w:val="-6"/>
          <w:sz w:val="26"/>
          <w:szCs w:val="26"/>
        </w:rPr>
        <w:t>và CĐ các ĐHQG, ĐH vùng tính cả số liệu CĐCS và trên cơ sở</w:t>
      </w:r>
      <w:r w:rsidRPr="009A7892">
        <w:rPr>
          <w:spacing w:val="-6"/>
          <w:sz w:val="26"/>
          <w:szCs w:val="26"/>
        </w:rPr>
        <w:t xml:space="preserve">). </w:t>
      </w:r>
      <w:proofErr w:type="gramStart"/>
      <w:r w:rsidRPr="009A7892">
        <w:rPr>
          <w:spacing w:val="-6"/>
          <w:sz w:val="26"/>
          <w:szCs w:val="26"/>
        </w:rPr>
        <w:t>Nêu điển hình tiêu biểu</w:t>
      </w:r>
      <w:r>
        <w:rPr>
          <w:spacing w:val="-6"/>
          <w:sz w:val="26"/>
          <w:szCs w:val="26"/>
        </w:rPr>
        <w:t>.</w:t>
      </w:r>
      <w:proofErr w:type="gramEnd"/>
    </w:p>
    <w:p w:rsidR="00224081" w:rsidRDefault="00224081" w:rsidP="00C538F7">
      <w:pPr>
        <w:spacing w:before="80" w:after="0" w:line="240" w:lineRule="auto"/>
        <w:ind w:firstLine="720"/>
        <w:jc w:val="both"/>
        <w:rPr>
          <w:sz w:val="26"/>
          <w:szCs w:val="26"/>
        </w:rPr>
      </w:pPr>
      <w:r>
        <w:rPr>
          <w:sz w:val="26"/>
          <w:szCs w:val="26"/>
        </w:rPr>
        <w:t>- Các loại tài liệu dùng để tuyên truyền.</w:t>
      </w:r>
    </w:p>
    <w:p w:rsidR="00224081" w:rsidRDefault="00224081" w:rsidP="00C538F7">
      <w:pPr>
        <w:spacing w:before="80" w:after="0" w:line="240" w:lineRule="auto"/>
        <w:ind w:firstLine="720"/>
        <w:jc w:val="both"/>
        <w:rPr>
          <w:b/>
          <w:i/>
          <w:sz w:val="26"/>
          <w:szCs w:val="26"/>
        </w:rPr>
      </w:pPr>
      <w:r>
        <w:rPr>
          <w:b/>
          <w:i/>
          <w:sz w:val="26"/>
          <w:szCs w:val="26"/>
        </w:rPr>
        <w:t xml:space="preserve">2.2.3 Về đội </w:t>
      </w:r>
      <w:proofErr w:type="gramStart"/>
      <w:r>
        <w:rPr>
          <w:b/>
          <w:i/>
          <w:sz w:val="26"/>
          <w:szCs w:val="26"/>
        </w:rPr>
        <w:t>ngũ</w:t>
      </w:r>
      <w:proofErr w:type="gramEnd"/>
      <w:r>
        <w:rPr>
          <w:b/>
          <w:i/>
          <w:sz w:val="26"/>
          <w:szCs w:val="26"/>
        </w:rPr>
        <w:t xml:space="preserve"> cán bộ</w:t>
      </w:r>
    </w:p>
    <w:p w:rsidR="00224081" w:rsidRDefault="00224081" w:rsidP="00C538F7">
      <w:pPr>
        <w:spacing w:before="80" w:after="0" w:line="240" w:lineRule="auto"/>
        <w:ind w:firstLine="720"/>
        <w:jc w:val="both"/>
        <w:rPr>
          <w:sz w:val="26"/>
          <w:szCs w:val="26"/>
        </w:rPr>
      </w:pPr>
      <w:r>
        <w:rPr>
          <w:sz w:val="26"/>
          <w:szCs w:val="26"/>
        </w:rPr>
        <w:t xml:space="preserve">- Việc xây dựng mạng lưới cán bộ làm công tác phổ biến, giáo dục pháp luật tại cơ sở. </w:t>
      </w:r>
      <w:proofErr w:type="gramStart"/>
      <w:r>
        <w:rPr>
          <w:sz w:val="26"/>
          <w:szCs w:val="26"/>
        </w:rPr>
        <w:t>Tổng số CB Công đoàn được bồi dưỡng kiến thức về pháp luật.</w:t>
      </w:r>
      <w:proofErr w:type="gramEnd"/>
    </w:p>
    <w:p w:rsidR="00224081" w:rsidRDefault="00224081" w:rsidP="00C538F7">
      <w:pPr>
        <w:spacing w:before="80" w:after="0" w:line="240" w:lineRule="auto"/>
        <w:ind w:firstLine="720"/>
        <w:jc w:val="both"/>
        <w:rPr>
          <w:sz w:val="26"/>
          <w:szCs w:val="26"/>
        </w:rPr>
      </w:pPr>
      <w:r>
        <w:rPr>
          <w:sz w:val="26"/>
          <w:szCs w:val="26"/>
        </w:rPr>
        <w:t>- Tổng số cán bộ được phân công làm công tác tuyên truyền, phổ biến, giáo dục pháp luật?</w:t>
      </w:r>
    </w:p>
    <w:p w:rsidR="00224081" w:rsidRDefault="00224081" w:rsidP="00C538F7">
      <w:pPr>
        <w:spacing w:before="80" w:after="0" w:line="240" w:lineRule="auto"/>
        <w:ind w:firstLine="720"/>
        <w:jc w:val="both"/>
        <w:rPr>
          <w:sz w:val="26"/>
          <w:szCs w:val="26"/>
        </w:rPr>
      </w:pPr>
      <w:r>
        <w:rPr>
          <w:sz w:val="26"/>
          <w:szCs w:val="26"/>
        </w:rPr>
        <w:t xml:space="preserve">- Các hoạt động tư vấn pháp luật. </w:t>
      </w:r>
      <w:proofErr w:type="gramStart"/>
      <w:r>
        <w:rPr>
          <w:sz w:val="26"/>
          <w:szCs w:val="26"/>
        </w:rPr>
        <w:t>Số lượng CBNGNLĐ được tư vấn pháp luật.</w:t>
      </w:r>
      <w:proofErr w:type="gramEnd"/>
      <w:r>
        <w:rPr>
          <w:sz w:val="26"/>
          <w:szCs w:val="26"/>
        </w:rPr>
        <w:t xml:space="preserve"> Nội dung tư vấn pháp luật (nếu có)</w:t>
      </w:r>
    </w:p>
    <w:p w:rsidR="00224081" w:rsidRDefault="00224081" w:rsidP="00C538F7">
      <w:pPr>
        <w:spacing w:before="80" w:after="0" w:line="240" w:lineRule="auto"/>
        <w:ind w:firstLine="720"/>
        <w:jc w:val="both"/>
        <w:rPr>
          <w:sz w:val="26"/>
          <w:szCs w:val="26"/>
        </w:rPr>
      </w:pPr>
      <w:r>
        <w:rPr>
          <w:sz w:val="26"/>
          <w:szCs w:val="26"/>
        </w:rPr>
        <w:t>- Tổng số cuộc tập huấn nghiệp vụ cho cán bộ làm công tác tuyên truyền, phổ biến, giáo dục pháp luật?</w:t>
      </w:r>
    </w:p>
    <w:p w:rsidR="00224081" w:rsidRDefault="00224081" w:rsidP="00C538F7">
      <w:pPr>
        <w:spacing w:before="80" w:after="0" w:line="240" w:lineRule="auto"/>
        <w:ind w:firstLine="720"/>
        <w:jc w:val="both"/>
        <w:rPr>
          <w:b/>
          <w:i/>
          <w:sz w:val="26"/>
          <w:szCs w:val="26"/>
        </w:rPr>
      </w:pPr>
      <w:r>
        <w:rPr>
          <w:b/>
          <w:i/>
          <w:sz w:val="26"/>
          <w:szCs w:val="26"/>
        </w:rPr>
        <w:lastRenderedPageBreak/>
        <w:t xml:space="preserve">2.2.4 Đánh giá </w:t>
      </w:r>
      <w:proofErr w:type="gramStart"/>
      <w:r>
        <w:rPr>
          <w:b/>
          <w:i/>
          <w:sz w:val="26"/>
          <w:szCs w:val="26"/>
        </w:rPr>
        <w:t>chung</w:t>
      </w:r>
      <w:proofErr w:type="gramEnd"/>
    </w:p>
    <w:p w:rsidR="00224081" w:rsidRDefault="00224081" w:rsidP="00C538F7">
      <w:pPr>
        <w:spacing w:before="80" w:after="0" w:line="240" w:lineRule="auto"/>
        <w:ind w:firstLine="720"/>
        <w:jc w:val="both"/>
        <w:rPr>
          <w:sz w:val="26"/>
          <w:szCs w:val="26"/>
        </w:rPr>
      </w:pPr>
      <w:r>
        <w:rPr>
          <w:sz w:val="26"/>
          <w:szCs w:val="26"/>
        </w:rPr>
        <w:t xml:space="preserve">- Ưu điểm, </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Những vấn đề đặt ra khi thực hiện Chương trình 2 và kiến nghị đề xuất đối với Chương trình 2</w:t>
      </w:r>
    </w:p>
    <w:p w:rsidR="00224081" w:rsidRDefault="00224081" w:rsidP="00C538F7">
      <w:pPr>
        <w:spacing w:before="80" w:after="0" w:line="240" w:lineRule="auto"/>
        <w:ind w:firstLine="720"/>
        <w:jc w:val="both"/>
        <w:rPr>
          <w:b/>
          <w:sz w:val="26"/>
          <w:szCs w:val="26"/>
        </w:rPr>
      </w:pPr>
      <w:r>
        <w:rPr>
          <w:b/>
          <w:sz w:val="26"/>
          <w:szCs w:val="26"/>
        </w:rPr>
        <w:t>2.3. Chương trình 3: “Nâng cao trình độ, năng lực của nhà giáo-người lao động đáp ứng yêu cầu đổi mới căn bản, toàn diện nền giáo dục Việt Nam”</w:t>
      </w:r>
    </w:p>
    <w:p w:rsidR="00224081" w:rsidRDefault="00224081" w:rsidP="00C538F7">
      <w:pPr>
        <w:spacing w:before="80" w:after="0" w:line="240" w:lineRule="auto"/>
        <w:ind w:firstLine="720"/>
        <w:jc w:val="both"/>
        <w:rPr>
          <w:b/>
          <w:i/>
          <w:sz w:val="26"/>
          <w:szCs w:val="26"/>
        </w:rPr>
      </w:pPr>
      <w:r>
        <w:rPr>
          <w:b/>
          <w:i/>
          <w:sz w:val="26"/>
          <w:szCs w:val="26"/>
        </w:rPr>
        <w:t>2.3.1 Tham mưu với cấp ủy Đảng, phối hợp với chuyên môn về triển khai Chương trình 3 đáp ứng yêu cầu đổi mới giáo dục.</w:t>
      </w:r>
    </w:p>
    <w:p w:rsidR="00224081" w:rsidRDefault="00224081" w:rsidP="00C538F7">
      <w:pPr>
        <w:spacing w:before="80" w:after="0" w:line="240" w:lineRule="auto"/>
        <w:ind w:firstLine="720"/>
        <w:jc w:val="both"/>
        <w:rPr>
          <w:sz w:val="26"/>
          <w:szCs w:val="26"/>
        </w:rPr>
      </w:pPr>
      <w:r>
        <w:rPr>
          <w:sz w:val="26"/>
          <w:szCs w:val="26"/>
        </w:rPr>
        <w:t>- Những nội dung thuộc chương trình 3 mà Công đoàn đề nghị cấp ủy chỉ đạo, đề nghị chuyên môn phối hợp tổ chức thực hiện</w:t>
      </w:r>
    </w:p>
    <w:p w:rsidR="00224081" w:rsidRDefault="00224081" w:rsidP="00C538F7">
      <w:pPr>
        <w:spacing w:before="80" w:after="0" w:line="240" w:lineRule="auto"/>
        <w:ind w:firstLine="720"/>
        <w:jc w:val="both"/>
        <w:rPr>
          <w:sz w:val="26"/>
          <w:szCs w:val="26"/>
        </w:rPr>
      </w:pPr>
      <w:r>
        <w:rPr>
          <w:sz w:val="26"/>
          <w:szCs w:val="26"/>
        </w:rPr>
        <w:t>- Việc chỉ đạo của cấp ủy, phối hợp của chuyên môn trong triển khai Chương trình 3</w:t>
      </w:r>
    </w:p>
    <w:p w:rsidR="00224081" w:rsidRDefault="00224081" w:rsidP="00C538F7">
      <w:pPr>
        <w:spacing w:before="80" w:after="0" w:line="240" w:lineRule="auto"/>
        <w:ind w:firstLine="720"/>
        <w:jc w:val="both"/>
        <w:rPr>
          <w:sz w:val="26"/>
          <w:szCs w:val="26"/>
        </w:rPr>
      </w:pPr>
      <w:r>
        <w:rPr>
          <w:sz w:val="26"/>
          <w:szCs w:val="26"/>
        </w:rPr>
        <w:t xml:space="preserve">- Những đề xuất của Công đoàn với cấp ủy và chuyên môn trong việc hỗ trợ, tạo điều kiện để CBNGNLĐ tham gia học tập, bồi dưỡng nâng cao trình độ, năng lực. </w:t>
      </w:r>
      <w:proofErr w:type="gramStart"/>
      <w:r>
        <w:rPr>
          <w:sz w:val="26"/>
          <w:szCs w:val="26"/>
        </w:rPr>
        <w:t>Đánh giá việc thực hiện chế độ chính sách ưu đãi đối với GV tham gia các chương trình đào tạo, bồi dưỡng.</w:t>
      </w:r>
      <w:proofErr w:type="gramEnd"/>
    </w:p>
    <w:p w:rsidR="00224081" w:rsidRDefault="00224081" w:rsidP="00C538F7">
      <w:pPr>
        <w:spacing w:before="80" w:after="0" w:line="240" w:lineRule="auto"/>
        <w:ind w:firstLine="720"/>
        <w:jc w:val="both"/>
        <w:rPr>
          <w:sz w:val="26"/>
          <w:szCs w:val="26"/>
        </w:rPr>
      </w:pPr>
      <w:r>
        <w:rPr>
          <w:b/>
          <w:i/>
          <w:sz w:val="26"/>
          <w:szCs w:val="26"/>
        </w:rPr>
        <w:t xml:space="preserve">2.3.2 Công tác phối hợp với chuyên môn đồng cấp trong việc thực hiện nhiệm vụ bồi dưỡng, nâng cao trình độ, năng lực cho cán bộ, nhà giáo, người </w:t>
      </w:r>
      <w:proofErr w:type="gramStart"/>
      <w:r>
        <w:rPr>
          <w:b/>
          <w:i/>
          <w:sz w:val="26"/>
          <w:szCs w:val="26"/>
        </w:rPr>
        <w:t>lao</w:t>
      </w:r>
      <w:proofErr w:type="gramEnd"/>
      <w:r>
        <w:rPr>
          <w:b/>
          <w:i/>
          <w:sz w:val="26"/>
          <w:szCs w:val="26"/>
        </w:rPr>
        <w:t xml:space="preserve"> động</w:t>
      </w:r>
      <w:r>
        <w:rPr>
          <w:sz w:val="26"/>
          <w:szCs w:val="26"/>
        </w:rPr>
        <w:t>.</w:t>
      </w:r>
    </w:p>
    <w:p w:rsidR="00224081" w:rsidRDefault="00224081" w:rsidP="00C538F7">
      <w:pPr>
        <w:spacing w:before="80" w:after="0" w:line="240" w:lineRule="auto"/>
        <w:ind w:firstLine="720"/>
        <w:jc w:val="both"/>
        <w:rPr>
          <w:sz w:val="26"/>
          <w:szCs w:val="26"/>
        </w:rPr>
      </w:pPr>
      <w:r>
        <w:rPr>
          <w:sz w:val="26"/>
          <w:szCs w:val="26"/>
        </w:rPr>
        <w:t>- Vai trò của công đoàn trong việc xây dựng chương trình kế hoạch, đào tạo bồi dưỡng, vận động nhà giáo học tập nâng cao trình độ.</w:t>
      </w:r>
    </w:p>
    <w:p w:rsidR="00224081" w:rsidRDefault="00224081" w:rsidP="00C538F7">
      <w:pPr>
        <w:spacing w:before="80" w:after="0" w:line="240" w:lineRule="auto"/>
        <w:ind w:firstLine="720"/>
        <w:jc w:val="both"/>
        <w:rPr>
          <w:sz w:val="26"/>
          <w:szCs w:val="26"/>
        </w:rPr>
      </w:pPr>
      <w:r>
        <w:rPr>
          <w:sz w:val="26"/>
          <w:szCs w:val="26"/>
        </w:rPr>
        <w:t>- Kết quả đào tạo bồi dưỡng nâng cao trình độ chuyên môn nghiệp vụ cho CBNGNLĐ (Các hình thức đào tạo bồi dưỡng, số lớp, số người tham gia</w:t>
      </w:r>
      <w:proofErr w:type="gramStart"/>
      <w:r>
        <w:rPr>
          <w:sz w:val="26"/>
          <w:szCs w:val="26"/>
        </w:rPr>
        <w:t>?…</w:t>
      </w:r>
      <w:proofErr w:type="gramEnd"/>
      <w:r>
        <w:rPr>
          <w:sz w:val="26"/>
          <w:szCs w:val="26"/>
        </w:rPr>
        <w:t>).</w:t>
      </w:r>
    </w:p>
    <w:p w:rsidR="00224081" w:rsidRDefault="00224081" w:rsidP="00C538F7">
      <w:pPr>
        <w:spacing w:before="80" w:after="0" w:line="240" w:lineRule="auto"/>
        <w:ind w:firstLine="720"/>
        <w:jc w:val="both"/>
        <w:rPr>
          <w:sz w:val="26"/>
          <w:szCs w:val="26"/>
        </w:rPr>
      </w:pPr>
      <w:r>
        <w:rPr>
          <w:sz w:val="26"/>
          <w:szCs w:val="26"/>
        </w:rPr>
        <w:t xml:space="preserve">+Trình độ chuyên môn: Tỷ lệ GV đạt chuẩn? </w:t>
      </w:r>
      <w:proofErr w:type="gramStart"/>
      <w:r>
        <w:rPr>
          <w:sz w:val="26"/>
          <w:szCs w:val="26"/>
        </w:rPr>
        <w:t>Trên chuẩn của từng cấp học?</w:t>
      </w:r>
      <w:proofErr w:type="gramEnd"/>
      <w:r>
        <w:rPr>
          <w:sz w:val="26"/>
          <w:szCs w:val="26"/>
        </w:rPr>
        <w:t xml:space="preserve"> </w:t>
      </w:r>
      <w:proofErr w:type="gramStart"/>
      <w:r>
        <w:rPr>
          <w:sz w:val="26"/>
          <w:szCs w:val="26"/>
        </w:rPr>
        <w:t>Số CBGV có học hàm Giáo sư, phó giáo sư?</w:t>
      </w:r>
      <w:proofErr w:type="gramEnd"/>
      <w:r>
        <w:rPr>
          <w:sz w:val="26"/>
          <w:szCs w:val="26"/>
        </w:rPr>
        <w:t xml:space="preserve"> </w:t>
      </w:r>
      <w:proofErr w:type="gramStart"/>
      <w:r>
        <w:rPr>
          <w:sz w:val="26"/>
          <w:szCs w:val="26"/>
        </w:rPr>
        <w:t>Tiến sĩ?</w:t>
      </w:r>
      <w:proofErr w:type="gramEnd"/>
      <w:r>
        <w:rPr>
          <w:sz w:val="26"/>
          <w:szCs w:val="26"/>
        </w:rPr>
        <w:t xml:space="preserve"> Thạc sĩ</w:t>
      </w:r>
      <w:proofErr w:type="gramStart"/>
      <w:r>
        <w:rPr>
          <w:sz w:val="26"/>
          <w:szCs w:val="26"/>
        </w:rPr>
        <w:t>?So</w:t>
      </w:r>
      <w:proofErr w:type="gramEnd"/>
      <w:r>
        <w:rPr>
          <w:sz w:val="26"/>
          <w:szCs w:val="26"/>
        </w:rPr>
        <w:t xml:space="preserve"> sánh với đầu nhiệm kỳ)</w:t>
      </w:r>
    </w:p>
    <w:p w:rsidR="00224081" w:rsidRPr="00E377FE" w:rsidRDefault="00224081" w:rsidP="00C538F7">
      <w:pPr>
        <w:spacing w:before="80" w:after="0" w:line="240" w:lineRule="auto"/>
        <w:ind w:firstLine="720"/>
        <w:jc w:val="both"/>
        <w:rPr>
          <w:spacing w:val="-6"/>
          <w:sz w:val="26"/>
          <w:szCs w:val="26"/>
        </w:rPr>
      </w:pPr>
      <w:r w:rsidRPr="00E377FE">
        <w:rPr>
          <w:spacing w:val="-6"/>
          <w:sz w:val="26"/>
          <w:szCs w:val="26"/>
        </w:rPr>
        <w:t xml:space="preserve">+ Lý luận chính trị: Số CBGV học Cao cấp? </w:t>
      </w:r>
      <w:proofErr w:type="gramStart"/>
      <w:r w:rsidRPr="00E377FE">
        <w:rPr>
          <w:spacing w:val="-6"/>
          <w:sz w:val="26"/>
          <w:szCs w:val="26"/>
        </w:rPr>
        <w:t>Trung cấp?</w:t>
      </w:r>
      <w:proofErr w:type="gramEnd"/>
      <w:r w:rsidRPr="00E377FE">
        <w:rPr>
          <w:spacing w:val="-6"/>
          <w:sz w:val="26"/>
          <w:szCs w:val="26"/>
        </w:rPr>
        <w:t xml:space="preserve"> (So sánh với đầu nhiệm kỳ)</w:t>
      </w:r>
    </w:p>
    <w:p w:rsidR="00224081" w:rsidRDefault="00224081" w:rsidP="00C538F7">
      <w:pPr>
        <w:spacing w:before="80" w:after="0" w:line="240" w:lineRule="auto"/>
        <w:ind w:firstLine="720"/>
        <w:jc w:val="both"/>
        <w:rPr>
          <w:sz w:val="26"/>
          <w:szCs w:val="26"/>
        </w:rPr>
      </w:pPr>
      <w:r>
        <w:rPr>
          <w:sz w:val="26"/>
          <w:szCs w:val="26"/>
        </w:rPr>
        <w:t xml:space="preserve">+ Tin học: Tỷ lệ CBGV sử dụng thành thạo CNTT trong giảng dạy và quản lý? </w:t>
      </w:r>
    </w:p>
    <w:p w:rsidR="00224081" w:rsidRDefault="00224081" w:rsidP="00C538F7">
      <w:pPr>
        <w:spacing w:before="80" w:after="0" w:line="240" w:lineRule="auto"/>
        <w:ind w:firstLine="720"/>
        <w:jc w:val="both"/>
        <w:rPr>
          <w:sz w:val="26"/>
          <w:szCs w:val="26"/>
        </w:rPr>
      </w:pPr>
      <w:r>
        <w:rPr>
          <w:sz w:val="26"/>
          <w:szCs w:val="26"/>
        </w:rPr>
        <w:t xml:space="preserve">+ Kỹ năng: Tỷ lệ GV được tham gia các chương trình bồi dưỡng về kỹ năng mềm? </w:t>
      </w:r>
      <w:proofErr w:type="gramStart"/>
      <w:r>
        <w:rPr>
          <w:sz w:val="26"/>
          <w:szCs w:val="26"/>
        </w:rPr>
        <w:t>Kỹ năng nghề nghiệp?</w:t>
      </w:r>
      <w:proofErr w:type="gramEnd"/>
    </w:p>
    <w:p w:rsidR="00224081" w:rsidRDefault="00224081" w:rsidP="00C538F7">
      <w:pPr>
        <w:spacing w:before="80" w:after="0" w:line="240" w:lineRule="auto"/>
        <w:ind w:firstLine="720"/>
        <w:jc w:val="both"/>
        <w:rPr>
          <w:sz w:val="26"/>
          <w:szCs w:val="26"/>
        </w:rPr>
      </w:pPr>
      <w:r>
        <w:rPr>
          <w:sz w:val="26"/>
          <w:szCs w:val="26"/>
        </w:rPr>
        <w:t>(</w:t>
      </w:r>
      <w:r>
        <w:rPr>
          <w:i/>
          <w:sz w:val="26"/>
          <w:szCs w:val="26"/>
        </w:rPr>
        <w:t xml:space="preserve">CĐGD các tỉnh/TP báo cáo tổng số GV mầm non, phổ thông và CBQL được xếp loại khá trở lên </w:t>
      </w:r>
      <w:proofErr w:type="gramStart"/>
      <w:r>
        <w:rPr>
          <w:i/>
          <w:sz w:val="26"/>
          <w:szCs w:val="26"/>
        </w:rPr>
        <w:t>theo</w:t>
      </w:r>
      <w:proofErr w:type="gramEnd"/>
      <w:r>
        <w:rPr>
          <w:i/>
          <w:sz w:val="26"/>
          <w:szCs w:val="26"/>
        </w:rPr>
        <w:t xml:space="preserve"> chuẩn nghề nghiệp giáo viên và chuẩn CBQL/ tổng số</w:t>
      </w:r>
      <w:r>
        <w:rPr>
          <w:sz w:val="26"/>
          <w:szCs w:val="26"/>
        </w:rPr>
        <w:t>)</w:t>
      </w:r>
    </w:p>
    <w:p w:rsidR="00224081" w:rsidRDefault="00224081" w:rsidP="00C538F7">
      <w:pPr>
        <w:spacing w:before="80" w:after="0" w:line="240" w:lineRule="auto"/>
        <w:ind w:firstLine="720"/>
        <w:jc w:val="both"/>
        <w:rPr>
          <w:sz w:val="26"/>
          <w:szCs w:val="26"/>
        </w:rPr>
      </w:pPr>
      <w:r>
        <w:rPr>
          <w:sz w:val="26"/>
          <w:szCs w:val="26"/>
        </w:rPr>
        <w:t xml:space="preserve">- Tổng số lượt Nhà giáo tham gia thi </w:t>
      </w:r>
      <w:proofErr w:type="gramStart"/>
      <w:r>
        <w:rPr>
          <w:sz w:val="26"/>
          <w:szCs w:val="26"/>
        </w:rPr>
        <w:t>tay</w:t>
      </w:r>
      <w:proofErr w:type="gramEnd"/>
      <w:r>
        <w:rPr>
          <w:sz w:val="26"/>
          <w:szCs w:val="26"/>
        </w:rPr>
        <w:t xml:space="preserve"> nghề giỏi, giáo viên, giảng viên giỏi các cấp trong 5 năm? </w:t>
      </w:r>
      <w:proofErr w:type="gramStart"/>
      <w:r>
        <w:rPr>
          <w:sz w:val="26"/>
          <w:szCs w:val="26"/>
        </w:rPr>
        <w:t>Tổng số nhà giáo đạt giáo viên giỏi các cấp?</w:t>
      </w:r>
      <w:proofErr w:type="gramEnd"/>
    </w:p>
    <w:p w:rsidR="00224081" w:rsidRDefault="00224081" w:rsidP="00C538F7">
      <w:pPr>
        <w:spacing w:before="80" w:after="0" w:line="240" w:lineRule="auto"/>
        <w:ind w:firstLine="720"/>
        <w:jc w:val="both"/>
        <w:rPr>
          <w:sz w:val="26"/>
          <w:szCs w:val="26"/>
        </w:rPr>
      </w:pPr>
      <w:r>
        <w:rPr>
          <w:sz w:val="26"/>
          <w:szCs w:val="26"/>
        </w:rPr>
        <w:t xml:space="preserve">- Tổng số CBGV có đề tài khoa học, sáng kiến kinh nghiệm được áp dụng có hiệu quả? </w:t>
      </w:r>
      <w:proofErr w:type="gramStart"/>
      <w:r>
        <w:rPr>
          <w:sz w:val="26"/>
          <w:szCs w:val="26"/>
        </w:rPr>
        <w:t>Số đề tài, SKKN được giải trong các hội thi?</w:t>
      </w:r>
      <w:proofErr w:type="gramEnd"/>
      <w:r>
        <w:rPr>
          <w:sz w:val="26"/>
          <w:szCs w:val="26"/>
        </w:rPr>
        <w:t xml:space="preserve"> </w:t>
      </w:r>
      <w:proofErr w:type="gramStart"/>
      <w:r>
        <w:rPr>
          <w:sz w:val="26"/>
          <w:szCs w:val="26"/>
        </w:rPr>
        <w:t>Nêu điển hình những tập thể và cá nhân có thành tích tiêu biểu.</w:t>
      </w:r>
      <w:proofErr w:type="gramEnd"/>
      <w:r>
        <w:rPr>
          <w:sz w:val="26"/>
          <w:szCs w:val="26"/>
        </w:rPr>
        <w:t xml:space="preserve"> </w:t>
      </w:r>
    </w:p>
    <w:p w:rsidR="00224081" w:rsidRDefault="00224081" w:rsidP="00C538F7">
      <w:pPr>
        <w:spacing w:before="80" w:after="0" w:line="240" w:lineRule="auto"/>
        <w:ind w:firstLine="720"/>
        <w:jc w:val="both"/>
        <w:rPr>
          <w:sz w:val="26"/>
          <w:szCs w:val="26"/>
        </w:rPr>
      </w:pPr>
      <w:r>
        <w:rPr>
          <w:b/>
          <w:i/>
          <w:sz w:val="26"/>
          <w:szCs w:val="26"/>
        </w:rPr>
        <w:t>2.3.3 Tổ chức các phong trào thi đua, khơi dậy tiềm năng trí tuệ nội lực; khuyến khích, động viên CBNGLĐ đa dạng hóa các hình thức đào tạo, bồi dưỡng nâng cao trình độ, năng lực nghề nghiệp</w:t>
      </w:r>
      <w:r>
        <w:rPr>
          <w:sz w:val="26"/>
          <w:szCs w:val="26"/>
        </w:rPr>
        <w:t>.</w:t>
      </w:r>
    </w:p>
    <w:p w:rsidR="00224081" w:rsidRDefault="00224081" w:rsidP="00C538F7">
      <w:pPr>
        <w:spacing w:before="80" w:after="0" w:line="240" w:lineRule="auto"/>
        <w:ind w:firstLine="720"/>
        <w:jc w:val="both"/>
        <w:rPr>
          <w:sz w:val="26"/>
          <w:szCs w:val="26"/>
        </w:rPr>
      </w:pPr>
      <w:r>
        <w:rPr>
          <w:sz w:val="26"/>
          <w:szCs w:val="26"/>
        </w:rPr>
        <w:t>- Kết quả cụ thể phong trào thi đua “Hai tốt”, cuộc vận động “Mỗi thầy, cô giáo là một tấm gương đạo đức, tự học và sáng tạo”.</w:t>
      </w:r>
    </w:p>
    <w:p w:rsidR="00224081" w:rsidRDefault="00224081" w:rsidP="00C538F7">
      <w:pPr>
        <w:spacing w:before="80" w:after="0" w:line="240" w:lineRule="auto"/>
        <w:ind w:firstLine="720"/>
        <w:jc w:val="both"/>
        <w:rPr>
          <w:sz w:val="26"/>
          <w:szCs w:val="26"/>
        </w:rPr>
      </w:pPr>
      <w:r>
        <w:rPr>
          <w:sz w:val="26"/>
          <w:szCs w:val="26"/>
        </w:rPr>
        <w:t>- Những hình thức khác động viên, khuyến khích CBNGNLĐ tham gia nâng cao trình độ, năng lực nghề nghiệp.</w:t>
      </w:r>
    </w:p>
    <w:p w:rsidR="00224081" w:rsidRDefault="00224081" w:rsidP="00C538F7">
      <w:pPr>
        <w:spacing w:before="80" w:after="0" w:line="240" w:lineRule="auto"/>
        <w:ind w:firstLine="720"/>
        <w:jc w:val="both"/>
        <w:rPr>
          <w:b/>
          <w:i/>
          <w:sz w:val="26"/>
          <w:szCs w:val="26"/>
        </w:rPr>
      </w:pPr>
      <w:r>
        <w:rPr>
          <w:b/>
          <w:i/>
          <w:sz w:val="26"/>
          <w:szCs w:val="26"/>
        </w:rPr>
        <w:t xml:space="preserve">2.3.4. Tổ chức kiểm tra, đánh giá việc bồi dưỡng nâng cao trình độ, năng lực nghề nghiệp của cán bộ, nhà giáo, người </w:t>
      </w:r>
      <w:proofErr w:type="gramStart"/>
      <w:r>
        <w:rPr>
          <w:b/>
          <w:i/>
          <w:sz w:val="26"/>
          <w:szCs w:val="26"/>
        </w:rPr>
        <w:t>lao</w:t>
      </w:r>
      <w:proofErr w:type="gramEnd"/>
      <w:r>
        <w:rPr>
          <w:b/>
          <w:i/>
          <w:sz w:val="26"/>
          <w:szCs w:val="26"/>
        </w:rPr>
        <w:t xml:space="preserve"> động</w:t>
      </w:r>
    </w:p>
    <w:p w:rsidR="00224081" w:rsidRDefault="00224081" w:rsidP="00C538F7">
      <w:pPr>
        <w:spacing w:before="80" w:after="0" w:line="240" w:lineRule="auto"/>
        <w:ind w:firstLine="720"/>
        <w:jc w:val="both"/>
        <w:rPr>
          <w:sz w:val="26"/>
          <w:szCs w:val="26"/>
        </w:rPr>
      </w:pPr>
      <w:r>
        <w:rPr>
          <w:sz w:val="26"/>
          <w:szCs w:val="26"/>
        </w:rPr>
        <w:t xml:space="preserve">- Việc tổ chức kiểm tra, đánh giá, </w:t>
      </w:r>
      <w:proofErr w:type="gramStart"/>
      <w:r>
        <w:rPr>
          <w:sz w:val="26"/>
          <w:szCs w:val="26"/>
        </w:rPr>
        <w:t>sơ</w:t>
      </w:r>
      <w:proofErr w:type="gramEnd"/>
      <w:r>
        <w:rPr>
          <w:sz w:val="26"/>
          <w:szCs w:val="26"/>
        </w:rPr>
        <w:t xml:space="preserve"> kết, tổng kết thực hiện chương trình 3 ở các cơ sở giáo dục?</w:t>
      </w:r>
    </w:p>
    <w:p w:rsidR="00224081" w:rsidRDefault="00224081" w:rsidP="00C538F7">
      <w:pPr>
        <w:spacing w:before="80" w:after="0" w:line="240" w:lineRule="auto"/>
        <w:ind w:firstLine="720"/>
        <w:jc w:val="both"/>
        <w:rPr>
          <w:b/>
          <w:i/>
          <w:sz w:val="26"/>
          <w:szCs w:val="26"/>
        </w:rPr>
      </w:pPr>
      <w:r>
        <w:rPr>
          <w:b/>
          <w:i/>
          <w:sz w:val="26"/>
          <w:szCs w:val="26"/>
        </w:rPr>
        <w:lastRenderedPageBreak/>
        <w:t xml:space="preserve">2.3.5 Đánh giá </w:t>
      </w:r>
      <w:proofErr w:type="gramStart"/>
      <w:r>
        <w:rPr>
          <w:b/>
          <w:i/>
          <w:sz w:val="26"/>
          <w:szCs w:val="26"/>
        </w:rPr>
        <w:t>chung</w:t>
      </w:r>
      <w:proofErr w:type="gramEnd"/>
    </w:p>
    <w:p w:rsidR="00224081" w:rsidRDefault="00224081" w:rsidP="00C538F7">
      <w:pPr>
        <w:spacing w:before="80" w:after="0" w:line="240" w:lineRule="auto"/>
        <w:ind w:firstLine="720"/>
        <w:jc w:val="both"/>
        <w:rPr>
          <w:sz w:val="26"/>
          <w:szCs w:val="26"/>
        </w:rPr>
      </w:pPr>
      <w:r>
        <w:rPr>
          <w:sz w:val="26"/>
          <w:szCs w:val="26"/>
        </w:rPr>
        <w:t>- Ưu điểm</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Những vấn đề đặt ra khi thực hiện Chương trình 3 và kiến nghị đề xuất đối với Chương trình 3</w:t>
      </w:r>
    </w:p>
    <w:p w:rsidR="00224081" w:rsidRDefault="00224081" w:rsidP="00C538F7">
      <w:pPr>
        <w:spacing w:before="80" w:after="0" w:line="240" w:lineRule="auto"/>
        <w:ind w:firstLine="720"/>
        <w:jc w:val="both"/>
        <w:rPr>
          <w:b/>
          <w:sz w:val="26"/>
          <w:szCs w:val="26"/>
        </w:rPr>
      </w:pPr>
      <w:r>
        <w:rPr>
          <w:b/>
          <w:sz w:val="26"/>
          <w:szCs w:val="26"/>
        </w:rPr>
        <w:t xml:space="preserve">2.4. Chương trình 4: </w:t>
      </w:r>
      <w:proofErr w:type="gramStart"/>
      <w:r>
        <w:rPr>
          <w:b/>
          <w:sz w:val="26"/>
          <w:szCs w:val="26"/>
        </w:rPr>
        <w:t>“ Quyên</w:t>
      </w:r>
      <w:proofErr w:type="gramEnd"/>
      <w:r>
        <w:rPr>
          <w:b/>
          <w:sz w:val="26"/>
          <w:szCs w:val="26"/>
        </w:rPr>
        <w:t xml:space="preserve"> góp xây dựng nhà công vụ, giúp đỡ nhà giáo, người lao động ở vùng có điều kiện kinh tế-xã hội đặc biệt khó khăn”</w:t>
      </w:r>
    </w:p>
    <w:p w:rsidR="00224081" w:rsidRDefault="00224081" w:rsidP="00C538F7">
      <w:pPr>
        <w:spacing w:before="80" w:after="0" w:line="240" w:lineRule="auto"/>
        <w:ind w:firstLine="720"/>
        <w:jc w:val="both"/>
        <w:rPr>
          <w:b/>
          <w:i/>
          <w:sz w:val="26"/>
          <w:szCs w:val="26"/>
        </w:rPr>
      </w:pPr>
      <w:r>
        <w:rPr>
          <w:b/>
          <w:i/>
          <w:sz w:val="26"/>
          <w:szCs w:val="26"/>
        </w:rPr>
        <w:t>2.4.1 Công tác chỉ đạo, tuyên truyền:</w:t>
      </w:r>
    </w:p>
    <w:p w:rsidR="00224081" w:rsidRDefault="00224081" w:rsidP="00C538F7">
      <w:pPr>
        <w:spacing w:before="80" w:after="0" w:line="240" w:lineRule="auto"/>
        <w:ind w:firstLine="720"/>
        <w:jc w:val="both"/>
        <w:rPr>
          <w:sz w:val="26"/>
          <w:szCs w:val="26"/>
        </w:rPr>
      </w:pPr>
      <w:r>
        <w:rPr>
          <w:sz w:val="26"/>
          <w:szCs w:val="26"/>
        </w:rPr>
        <w:t>- Các hình thức, biện pháp tuyên truyền, vận động CBNGNLĐ hưởng ứng thực hiện Chương trình 4</w:t>
      </w:r>
    </w:p>
    <w:p w:rsidR="00224081" w:rsidRDefault="00224081" w:rsidP="00C538F7">
      <w:pPr>
        <w:spacing w:before="80" w:after="0" w:line="240" w:lineRule="auto"/>
        <w:ind w:firstLine="720"/>
        <w:jc w:val="both"/>
        <w:rPr>
          <w:sz w:val="26"/>
          <w:szCs w:val="26"/>
        </w:rPr>
      </w:pPr>
      <w:r>
        <w:rPr>
          <w:sz w:val="26"/>
          <w:szCs w:val="26"/>
        </w:rPr>
        <w:t>- Việc quản lý kinh phí hỗ trợ, phối hợp với đơn vị nhận hỗ trợ để triển khai thực hiện</w:t>
      </w:r>
    </w:p>
    <w:p w:rsidR="00224081" w:rsidRDefault="00224081" w:rsidP="00C538F7">
      <w:pPr>
        <w:spacing w:before="80" w:after="0" w:line="240" w:lineRule="auto"/>
        <w:ind w:firstLine="720"/>
        <w:jc w:val="both"/>
        <w:rPr>
          <w:b/>
          <w:i/>
          <w:sz w:val="26"/>
          <w:szCs w:val="26"/>
        </w:rPr>
      </w:pPr>
      <w:r>
        <w:rPr>
          <w:b/>
          <w:i/>
          <w:sz w:val="26"/>
          <w:szCs w:val="26"/>
        </w:rPr>
        <w:t>2.4.2. Đa dạng hóa các nguồn kinh phí để xây nhà công vụ</w:t>
      </w:r>
    </w:p>
    <w:p w:rsidR="00224081" w:rsidRDefault="00224081" w:rsidP="00C538F7">
      <w:pPr>
        <w:spacing w:before="80" w:after="0" w:line="240" w:lineRule="auto"/>
        <w:ind w:firstLine="720"/>
        <w:jc w:val="both"/>
        <w:rPr>
          <w:sz w:val="26"/>
          <w:szCs w:val="26"/>
        </w:rPr>
      </w:pPr>
      <w:r>
        <w:rPr>
          <w:sz w:val="26"/>
          <w:szCs w:val="26"/>
        </w:rPr>
        <w:t>- Tổng số kinh phí đã vận động được? (Trong đó: Số kinh phí vận động từ các đơn vị khác ngoài ngành?)</w:t>
      </w:r>
    </w:p>
    <w:p w:rsidR="00224081" w:rsidRDefault="00224081" w:rsidP="00C538F7">
      <w:pPr>
        <w:spacing w:before="80" w:after="0" w:line="240" w:lineRule="auto"/>
        <w:ind w:firstLine="720"/>
        <w:jc w:val="both"/>
        <w:rPr>
          <w:sz w:val="26"/>
          <w:szCs w:val="26"/>
        </w:rPr>
      </w:pPr>
      <w:r>
        <w:rPr>
          <w:sz w:val="26"/>
          <w:szCs w:val="26"/>
        </w:rPr>
        <w:t xml:space="preserve">- Tổng số kinh phí đã hỗ trợ </w:t>
      </w:r>
      <w:proofErr w:type="gramStart"/>
      <w:r>
        <w:rPr>
          <w:sz w:val="26"/>
          <w:szCs w:val="26"/>
        </w:rPr>
        <w:t>theo</w:t>
      </w:r>
      <w:proofErr w:type="gramEnd"/>
      <w:r>
        <w:rPr>
          <w:sz w:val="26"/>
          <w:szCs w:val="26"/>
        </w:rPr>
        <w:t xml:space="preserve"> Chương trình 4?</w:t>
      </w:r>
    </w:p>
    <w:p w:rsidR="00224081" w:rsidRDefault="00224081" w:rsidP="00C538F7">
      <w:pPr>
        <w:spacing w:before="80" w:after="0" w:line="240" w:lineRule="auto"/>
        <w:ind w:firstLine="720"/>
        <w:jc w:val="both"/>
        <w:rPr>
          <w:sz w:val="26"/>
          <w:szCs w:val="26"/>
        </w:rPr>
      </w:pPr>
      <w:r>
        <w:rPr>
          <w:sz w:val="26"/>
          <w:szCs w:val="26"/>
        </w:rPr>
        <w:t>- Số hiện vật đã hỗ trợ? (</w:t>
      </w:r>
      <w:proofErr w:type="gramStart"/>
      <w:r>
        <w:rPr>
          <w:sz w:val="26"/>
          <w:szCs w:val="26"/>
        </w:rPr>
        <w:t>quy</w:t>
      </w:r>
      <w:proofErr w:type="gramEnd"/>
      <w:r>
        <w:rPr>
          <w:sz w:val="26"/>
          <w:szCs w:val="26"/>
        </w:rPr>
        <w:t xml:space="preserve"> ra tiền mặt)</w:t>
      </w:r>
    </w:p>
    <w:p w:rsidR="00224081" w:rsidRDefault="00224081" w:rsidP="00C538F7">
      <w:pPr>
        <w:spacing w:before="80" w:after="0" w:line="240" w:lineRule="auto"/>
        <w:ind w:firstLine="720"/>
        <w:jc w:val="both"/>
        <w:rPr>
          <w:sz w:val="26"/>
          <w:szCs w:val="26"/>
        </w:rPr>
      </w:pPr>
      <w:r>
        <w:rPr>
          <w:i/>
          <w:sz w:val="26"/>
          <w:szCs w:val="26"/>
          <w:u w:val="single"/>
        </w:rPr>
        <w:t>Đối với đơn vị nhận hỗ trợ</w:t>
      </w:r>
      <w:r>
        <w:rPr>
          <w:sz w:val="26"/>
          <w:szCs w:val="26"/>
        </w:rPr>
        <w:t>:</w:t>
      </w:r>
    </w:p>
    <w:p w:rsidR="00224081" w:rsidRPr="00E377FE" w:rsidRDefault="00224081" w:rsidP="00C538F7">
      <w:pPr>
        <w:spacing w:before="80" w:after="0" w:line="240" w:lineRule="auto"/>
        <w:ind w:firstLine="720"/>
        <w:jc w:val="both"/>
        <w:rPr>
          <w:spacing w:val="-6"/>
          <w:sz w:val="26"/>
          <w:szCs w:val="26"/>
        </w:rPr>
      </w:pPr>
      <w:r w:rsidRPr="00E377FE">
        <w:rPr>
          <w:spacing w:val="-6"/>
          <w:sz w:val="26"/>
          <w:szCs w:val="26"/>
        </w:rPr>
        <w:t xml:space="preserve">- Tổng số kinh phí đã được nhận hộ trợ? </w:t>
      </w:r>
      <w:proofErr w:type="gramStart"/>
      <w:r w:rsidRPr="00E377FE">
        <w:rPr>
          <w:spacing w:val="-6"/>
          <w:sz w:val="26"/>
          <w:szCs w:val="26"/>
        </w:rPr>
        <w:t>Số hiện vật được nhận?</w:t>
      </w:r>
      <w:proofErr w:type="gramEnd"/>
      <w:r w:rsidRPr="00E377FE">
        <w:rPr>
          <w:spacing w:val="-6"/>
          <w:sz w:val="26"/>
          <w:szCs w:val="26"/>
        </w:rPr>
        <w:t xml:space="preserve"> (</w:t>
      </w:r>
      <w:proofErr w:type="gramStart"/>
      <w:r w:rsidRPr="00E377FE">
        <w:rPr>
          <w:spacing w:val="-6"/>
          <w:sz w:val="26"/>
          <w:szCs w:val="26"/>
        </w:rPr>
        <w:t>quy</w:t>
      </w:r>
      <w:proofErr w:type="gramEnd"/>
      <w:r w:rsidRPr="00E377FE">
        <w:rPr>
          <w:spacing w:val="-6"/>
          <w:sz w:val="26"/>
          <w:szCs w:val="26"/>
        </w:rPr>
        <w:t xml:space="preserve"> ra tiền mặt)</w:t>
      </w:r>
    </w:p>
    <w:p w:rsidR="00224081" w:rsidRDefault="00224081" w:rsidP="00C538F7">
      <w:pPr>
        <w:spacing w:before="80" w:after="0" w:line="240" w:lineRule="auto"/>
        <w:ind w:firstLine="720"/>
        <w:jc w:val="both"/>
        <w:rPr>
          <w:sz w:val="26"/>
          <w:szCs w:val="26"/>
        </w:rPr>
      </w:pPr>
      <w:r>
        <w:rPr>
          <w:sz w:val="26"/>
          <w:szCs w:val="26"/>
        </w:rPr>
        <w:t xml:space="preserve">- Tổng số nhà công vụ đã xây dựng được? </w:t>
      </w:r>
      <w:proofErr w:type="gramStart"/>
      <w:r>
        <w:rPr>
          <w:sz w:val="26"/>
          <w:szCs w:val="26"/>
        </w:rPr>
        <w:t>Diện tích nhà đã được xây dựng thông qua chương trình 4 trong 5 năm qua?</w:t>
      </w:r>
      <w:proofErr w:type="gramEnd"/>
      <w:r>
        <w:rPr>
          <w:sz w:val="26"/>
          <w:szCs w:val="26"/>
        </w:rPr>
        <w:t xml:space="preserve"> (</w:t>
      </w:r>
      <w:proofErr w:type="gramStart"/>
      <w:r>
        <w:rPr>
          <w:sz w:val="26"/>
          <w:szCs w:val="26"/>
        </w:rPr>
        <w:t>kể</w:t>
      </w:r>
      <w:proofErr w:type="gramEnd"/>
      <w:r>
        <w:rPr>
          <w:sz w:val="26"/>
          <w:szCs w:val="26"/>
        </w:rPr>
        <w:t xml:space="preserve"> tên những công trình tiêu biểu)</w:t>
      </w:r>
    </w:p>
    <w:p w:rsidR="00224081" w:rsidRDefault="00224081" w:rsidP="00C538F7">
      <w:pPr>
        <w:spacing w:before="80" w:after="0" w:line="240" w:lineRule="auto"/>
        <w:ind w:firstLine="720"/>
        <w:jc w:val="both"/>
        <w:rPr>
          <w:sz w:val="26"/>
          <w:szCs w:val="26"/>
        </w:rPr>
      </w:pPr>
      <w:r>
        <w:rPr>
          <w:sz w:val="26"/>
          <w:szCs w:val="26"/>
        </w:rPr>
        <w:t>- Tổng số công trình khác được xây dựng từ nguồn kinh phí hỗ trợ của Chương trình 4? (</w:t>
      </w:r>
      <w:proofErr w:type="gramStart"/>
      <w:r>
        <w:rPr>
          <w:sz w:val="26"/>
          <w:szCs w:val="26"/>
        </w:rPr>
        <w:t>công</w:t>
      </w:r>
      <w:proofErr w:type="gramEnd"/>
      <w:r>
        <w:rPr>
          <w:sz w:val="26"/>
          <w:szCs w:val="26"/>
        </w:rPr>
        <w:t xml:space="preserve"> trình nước sạch, nhà vệ sinh, bếp ăn tập thể? .., số liệu 5 năm)</w:t>
      </w:r>
    </w:p>
    <w:p w:rsidR="00224081" w:rsidRDefault="00224081" w:rsidP="00C538F7">
      <w:pPr>
        <w:spacing w:before="80" w:after="0" w:line="240" w:lineRule="auto"/>
        <w:ind w:firstLine="720"/>
        <w:jc w:val="both"/>
        <w:rPr>
          <w:b/>
          <w:i/>
          <w:sz w:val="26"/>
          <w:szCs w:val="26"/>
        </w:rPr>
      </w:pPr>
      <w:r>
        <w:rPr>
          <w:b/>
          <w:i/>
          <w:sz w:val="26"/>
          <w:szCs w:val="26"/>
        </w:rPr>
        <w:t xml:space="preserve">2.4.3 Đánh giá </w:t>
      </w:r>
      <w:proofErr w:type="gramStart"/>
      <w:r>
        <w:rPr>
          <w:b/>
          <w:i/>
          <w:sz w:val="26"/>
          <w:szCs w:val="26"/>
        </w:rPr>
        <w:t>chung</w:t>
      </w:r>
      <w:proofErr w:type="gramEnd"/>
    </w:p>
    <w:p w:rsidR="00224081" w:rsidRDefault="00224081" w:rsidP="00C538F7">
      <w:pPr>
        <w:spacing w:before="80" w:after="0" w:line="240" w:lineRule="auto"/>
        <w:ind w:firstLine="720"/>
        <w:jc w:val="both"/>
        <w:rPr>
          <w:sz w:val="26"/>
          <w:szCs w:val="26"/>
        </w:rPr>
      </w:pPr>
      <w:r>
        <w:rPr>
          <w:sz w:val="26"/>
          <w:szCs w:val="26"/>
        </w:rPr>
        <w:t>- Ưu điểm</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Những vấn đề đặt ra khi thực hiện Chương trình 4 và kiến nghị đề xuất đối với Chương trình 4</w:t>
      </w:r>
    </w:p>
    <w:p w:rsidR="00224081" w:rsidRDefault="00224081" w:rsidP="00C538F7">
      <w:pPr>
        <w:spacing w:before="80" w:after="0" w:line="240" w:lineRule="auto"/>
        <w:ind w:firstLine="720"/>
        <w:jc w:val="both"/>
        <w:rPr>
          <w:b/>
          <w:sz w:val="26"/>
          <w:szCs w:val="26"/>
        </w:rPr>
      </w:pPr>
      <w:r>
        <w:rPr>
          <w:b/>
          <w:sz w:val="26"/>
          <w:szCs w:val="26"/>
        </w:rPr>
        <w:t>2.5. Chương trình 5: “Phát triển đoàn viên và xây dựng tổ chức công đoàn giáo dục các cấp”</w:t>
      </w:r>
    </w:p>
    <w:p w:rsidR="00224081" w:rsidRDefault="00224081" w:rsidP="00C538F7">
      <w:pPr>
        <w:spacing w:before="80" w:after="0" w:line="240" w:lineRule="auto"/>
        <w:ind w:firstLine="720"/>
        <w:jc w:val="both"/>
        <w:rPr>
          <w:b/>
          <w:i/>
          <w:sz w:val="26"/>
          <w:szCs w:val="26"/>
        </w:rPr>
      </w:pPr>
      <w:r>
        <w:rPr>
          <w:b/>
          <w:i/>
          <w:sz w:val="26"/>
          <w:szCs w:val="26"/>
        </w:rPr>
        <w:t>2.5.1 Công tác phát triển đoàn viên và thành lập CĐCS</w:t>
      </w:r>
    </w:p>
    <w:p w:rsidR="00224081" w:rsidRDefault="00224081" w:rsidP="00C538F7">
      <w:pPr>
        <w:spacing w:before="80" w:after="0" w:line="240" w:lineRule="auto"/>
        <w:ind w:firstLine="720"/>
        <w:jc w:val="both"/>
        <w:rPr>
          <w:sz w:val="26"/>
          <w:szCs w:val="26"/>
        </w:rPr>
      </w:pPr>
      <w:r>
        <w:rPr>
          <w:sz w:val="26"/>
          <w:szCs w:val="26"/>
        </w:rPr>
        <w:t>- Tổng số đoàn viên công đoàn/ TS CBNGLĐ? Tỷ lệ đoàn viên công đoàn</w:t>
      </w:r>
      <w:proofErr w:type="gramStart"/>
      <w:r>
        <w:rPr>
          <w:sz w:val="26"/>
          <w:szCs w:val="26"/>
        </w:rPr>
        <w:t>?(</w:t>
      </w:r>
      <w:proofErr w:type="gramEnd"/>
      <w:r>
        <w:rPr>
          <w:sz w:val="26"/>
          <w:szCs w:val="26"/>
        </w:rPr>
        <w:t>So sánh số liệu đầu nhiệm kỳ)</w:t>
      </w:r>
    </w:p>
    <w:p w:rsidR="00224081" w:rsidRDefault="00224081" w:rsidP="00C538F7">
      <w:pPr>
        <w:spacing w:before="80" w:after="0" w:line="240" w:lineRule="auto"/>
        <w:ind w:firstLine="720"/>
        <w:jc w:val="both"/>
        <w:rPr>
          <w:sz w:val="26"/>
          <w:szCs w:val="26"/>
        </w:rPr>
      </w:pPr>
      <w:proofErr w:type="gramStart"/>
      <w:r>
        <w:rPr>
          <w:sz w:val="26"/>
          <w:szCs w:val="26"/>
        </w:rPr>
        <w:t>- Số CĐCS mới được thành lập?</w:t>
      </w:r>
      <w:proofErr w:type="gramEnd"/>
    </w:p>
    <w:p w:rsidR="00224081" w:rsidRDefault="00224081" w:rsidP="00C538F7">
      <w:pPr>
        <w:spacing w:before="80" w:after="0" w:line="240" w:lineRule="auto"/>
        <w:ind w:firstLine="720"/>
        <w:jc w:val="both"/>
        <w:rPr>
          <w:sz w:val="26"/>
          <w:szCs w:val="26"/>
        </w:rPr>
      </w:pPr>
      <w:r>
        <w:rPr>
          <w:sz w:val="26"/>
          <w:szCs w:val="26"/>
        </w:rPr>
        <w:t>- Số đoàn viên mới được kết nạp?</w:t>
      </w:r>
    </w:p>
    <w:p w:rsidR="00224081" w:rsidRDefault="00224081" w:rsidP="00C538F7">
      <w:pPr>
        <w:spacing w:before="80" w:after="0" w:line="240" w:lineRule="auto"/>
        <w:ind w:firstLine="720"/>
        <w:jc w:val="both"/>
        <w:rPr>
          <w:sz w:val="26"/>
          <w:szCs w:val="26"/>
        </w:rPr>
      </w:pPr>
      <w:r>
        <w:rPr>
          <w:sz w:val="26"/>
          <w:szCs w:val="26"/>
        </w:rPr>
        <w:t xml:space="preserve">- Đánh giá công tác tuyên truyền, vận động người </w:t>
      </w:r>
      <w:proofErr w:type="gramStart"/>
      <w:r>
        <w:rPr>
          <w:sz w:val="26"/>
          <w:szCs w:val="26"/>
        </w:rPr>
        <w:t>lao</w:t>
      </w:r>
      <w:proofErr w:type="gramEnd"/>
      <w:r>
        <w:rPr>
          <w:sz w:val="26"/>
          <w:szCs w:val="26"/>
        </w:rPr>
        <w:t xml:space="preserve"> động gia nhập công đoàn; việc tổ chức xét duyệt, kết nạp đoàn viên; việc tổ chức lễ kết nạp đoàn viên.</w:t>
      </w:r>
    </w:p>
    <w:p w:rsidR="00224081" w:rsidRDefault="00224081" w:rsidP="00C538F7">
      <w:pPr>
        <w:spacing w:before="80" w:after="0" w:line="240" w:lineRule="auto"/>
        <w:ind w:firstLine="720"/>
        <w:jc w:val="both"/>
        <w:rPr>
          <w:sz w:val="26"/>
          <w:szCs w:val="26"/>
        </w:rPr>
      </w:pPr>
      <w:r>
        <w:rPr>
          <w:sz w:val="26"/>
          <w:szCs w:val="26"/>
        </w:rPr>
        <w:t>- Việc cấp phát, quản lý thẻ đoàn viên</w:t>
      </w:r>
    </w:p>
    <w:p w:rsidR="00224081" w:rsidRDefault="00224081" w:rsidP="00C538F7">
      <w:pPr>
        <w:spacing w:before="80" w:after="0" w:line="240" w:lineRule="auto"/>
        <w:ind w:firstLine="720"/>
        <w:jc w:val="both"/>
        <w:rPr>
          <w:b/>
          <w:i/>
          <w:sz w:val="26"/>
          <w:szCs w:val="26"/>
        </w:rPr>
      </w:pPr>
      <w:r>
        <w:rPr>
          <w:b/>
          <w:i/>
          <w:sz w:val="26"/>
          <w:szCs w:val="26"/>
        </w:rPr>
        <w:t>2.5.2. Công tác xây dựng CĐCS vững mạnh</w:t>
      </w:r>
    </w:p>
    <w:p w:rsidR="00224081" w:rsidRDefault="00224081" w:rsidP="00C538F7">
      <w:pPr>
        <w:spacing w:before="80" w:after="0" w:line="240" w:lineRule="auto"/>
        <w:ind w:firstLine="720"/>
        <w:jc w:val="both"/>
        <w:rPr>
          <w:sz w:val="26"/>
          <w:szCs w:val="26"/>
        </w:rPr>
      </w:pPr>
      <w:r>
        <w:rPr>
          <w:sz w:val="26"/>
          <w:szCs w:val="26"/>
        </w:rPr>
        <w:t xml:space="preserve">- Việc tổ chức hội nghị CBCCVC, hội nghị người </w:t>
      </w:r>
      <w:proofErr w:type="gramStart"/>
      <w:r>
        <w:rPr>
          <w:sz w:val="26"/>
          <w:szCs w:val="26"/>
        </w:rPr>
        <w:t>lao</w:t>
      </w:r>
      <w:proofErr w:type="gramEnd"/>
      <w:r>
        <w:rPr>
          <w:sz w:val="26"/>
          <w:szCs w:val="26"/>
        </w:rPr>
        <w:t xml:space="preserve"> động hàng năm.</w:t>
      </w:r>
    </w:p>
    <w:p w:rsidR="00224081" w:rsidRDefault="00224081" w:rsidP="00C538F7">
      <w:pPr>
        <w:spacing w:before="80" w:after="0" w:line="240" w:lineRule="auto"/>
        <w:ind w:firstLine="720"/>
        <w:jc w:val="both"/>
        <w:rPr>
          <w:sz w:val="26"/>
          <w:szCs w:val="26"/>
        </w:rPr>
      </w:pPr>
      <w:r>
        <w:rPr>
          <w:sz w:val="26"/>
          <w:szCs w:val="26"/>
        </w:rPr>
        <w:t>- Việc tổ chức ký HĐLĐ, TƯLĐ</w:t>
      </w:r>
    </w:p>
    <w:p w:rsidR="00224081" w:rsidRDefault="00224081" w:rsidP="00C538F7">
      <w:pPr>
        <w:spacing w:before="80" w:after="0" w:line="240" w:lineRule="auto"/>
        <w:ind w:firstLine="720"/>
        <w:jc w:val="both"/>
        <w:rPr>
          <w:sz w:val="26"/>
          <w:szCs w:val="26"/>
        </w:rPr>
      </w:pPr>
      <w:r>
        <w:rPr>
          <w:sz w:val="26"/>
          <w:szCs w:val="26"/>
        </w:rPr>
        <w:t>- Công tác thu-chi, quản lý tài chính công đoàn</w:t>
      </w:r>
    </w:p>
    <w:p w:rsidR="00224081" w:rsidRDefault="00224081" w:rsidP="00C538F7">
      <w:pPr>
        <w:spacing w:before="80" w:after="0" w:line="240" w:lineRule="auto"/>
        <w:ind w:firstLine="720"/>
        <w:jc w:val="both"/>
        <w:rPr>
          <w:sz w:val="26"/>
          <w:szCs w:val="26"/>
        </w:rPr>
      </w:pPr>
      <w:r>
        <w:rPr>
          <w:sz w:val="26"/>
          <w:szCs w:val="26"/>
        </w:rPr>
        <w:t>- Tỷ lệ CĐCS đạt vững mạnh, vững mạnh xuất sắc?</w:t>
      </w:r>
    </w:p>
    <w:p w:rsidR="00224081" w:rsidRPr="00FB2D36" w:rsidRDefault="00224081" w:rsidP="00C538F7">
      <w:pPr>
        <w:spacing w:before="80" w:after="0" w:line="240" w:lineRule="auto"/>
        <w:ind w:firstLine="720"/>
        <w:jc w:val="both"/>
        <w:rPr>
          <w:spacing w:val="-6"/>
          <w:sz w:val="26"/>
          <w:szCs w:val="26"/>
        </w:rPr>
      </w:pPr>
      <w:r w:rsidRPr="00FB2D36">
        <w:rPr>
          <w:spacing w:val="-6"/>
          <w:sz w:val="26"/>
          <w:szCs w:val="26"/>
        </w:rPr>
        <w:lastRenderedPageBreak/>
        <w:t>- Các hình thức sinh hoạt tổ công đoàn; sinh hoạt Ban Thường vụ, Ban chấp hành</w:t>
      </w:r>
      <w:r>
        <w:rPr>
          <w:spacing w:val="-6"/>
          <w:sz w:val="26"/>
          <w:szCs w:val="26"/>
        </w:rPr>
        <w:t>.</w:t>
      </w:r>
    </w:p>
    <w:p w:rsidR="00224081" w:rsidRDefault="00224081" w:rsidP="00C538F7">
      <w:pPr>
        <w:spacing w:before="80" w:after="0" w:line="240" w:lineRule="auto"/>
        <w:ind w:firstLine="720"/>
        <w:jc w:val="both"/>
        <w:rPr>
          <w:b/>
          <w:i/>
          <w:sz w:val="26"/>
          <w:szCs w:val="26"/>
        </w:rPr>
      </w:pPr>
      <w:r>
        <w:rPr>
          <w:b/>
          <w:i/>
          <w:sz w:val="26"/>
          <w:szCs w:val="26"/>
        </w:rPr>
        <w:t>2.5.3. Tham gia xây dựng Đảng</w:t>
      </w:r>
    </w:p>
    <w:p w:rsidR="00224081" w:rsidRDefault="00224081" w:rsidP="00C538F7">
      <w:pPr>
        <w:spacing w:before="80" w:after="0" w:line="240" w:lineRule="auto"/>
        <w:ind w:firstLine="720"/>
        <w:jc w:val="both"/>
        <w:rPr>
          <w:sz w:val="26"/>
          <w:szCs w:val="26"/>
        </w:rPr>
      </w:pPr>
      <w:r>
        <w:rPr>
          <w:sz w:val="26"/>
          <w:szCs w:val="26"/>
        </w:rPr>
        <w:t>- Số đoàn viên ưu tú được kết nạp Đảng 5 năm qua? Tỷ lệ Đảng viên/ tổng số Đoàn viên công đoàn</w:t>
      </w:r>
      <w:proofErr w:type="gramStart"/>
      <w:r>
        <w:rPr>
          <w:sz w:val="26"/>
          <w:szCs w:val="26"/>
        </w:rPr>
        <w:t>?(</w:t>
      </w:r>
      <w:proofErr w:type="gramEnd"/>
      <w:r>
        <w:rPr>
          <w:sz w:val="26"/>
          <w:szCs w:val="26"/>
        </w:rPr>
        <w:t xml:space="preserve"> So sánh với số đầu nhiệm kỳ)</w:t>
      </w:r>
    </w:p>
    <w:p w:rsidR="00224081" w:rsidRDefault="00224081" w:rsidP="00C538F7">
      <w:pPr>
        <w:spacing w:before="80" w:after="0" w:line="240" w:lineRule="auto"/>
        <w:ind w:firstLine="720"/>
        <w:jc w:val="both"/>
        <w:rPr>
          <w:sz w:val="26"/>
          <w:szCs w:val="26"/>
        </w:rPr>
      </w:pPr>
      <w:r>
        <w:rPr>
          <w:sz w:val="26"/>
          <w:szCs w:val="26"/>
        </w:rPr>
        <w:t>- Những hình thức, biện pháp Công đoàn đơn vị tham gia xây dựng Đảng.</w:t>
      </w:r>
    </w:p>
    <w:p w:rsidR="00224081" w:rsidRDefault="00224081" w:rsidP="00C538F7">
      <w:pPr>
        <w:spacing w:before="80" w:after="0" w:line="240" w:lineRule="auto"/>
        <w:ind w:firstLine="720"/>
        <w:jc w:val="both"/>
        <w:rPr>
          <w:b/>
          <w:i/>
          <w:sz w:val="26"/>
          <w:szCs w:val="26"/>
        </w:rPr>
      </w:pPr>
      <w:r>
        <w:rPr>
          <w:b/>
          <w:i/>
          <w:sz w:val="26"/>
          <w:szCs w:val="26"/>
        </w:rPr>
        <w:t xml:space="preserve">2.5.4 Đánh giá </w:t>
      </w:r>
      <w:proofErr w:type="gramStart"/>
      <w:r>
        <w:rPr>
          <w:b/>
          <w:i/>
          <w:sz w:val="26"/>
          <w:szCs w:val="26"/>
        </w:rPr>
        <w:t>chung</w:t>
      </w:r>
      <w:proofErr w:type="gramEnd"/>
    </w:p>
    <w:p w:rsidR="00224081" w:rsidRDefault="00224081" w:rsidP="00C538F7">
      <w:pPr>
        <w:spacing w:before="80" w:after="0" w:line="240" w:lineRule="auto"/>
        <w:ind w:firstLine="720"/>
        <w:jc w:val="both"/>
        <w:rPr>
          <w:sz w:val="26"/>
          <w:szCs w:val="26"/>
        </w:rPr>
      </w:pPr>
      <w:r>
        <w:rPr>
          <w:sz w:val="26"/>
          <w:szCs w:val="26"/>
        </w:rPr>
        <w:t>- Ưu điểm</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Những vấn đề đặt ra khi thực hiện Chương trình 5 và kiến nghị đề xuất đối với Chương trình 5.</w:t>
      </w:r>
    </w:p>
    <w:p w:rsidR="00224081" w:rsidRPr="00FB2D36" w:rsidRDefault="00224081" w:rsidP="00C538F7">
      <w:pPr>
        <w:spacing w:before="80" w:after="0" w:line="240" w:lineRule="auto"/>
        <w:ind w:firstLine="720"/>
        <w:jc w:val="both"/>
        <w:rPr>
          <w:b/>
          <w:spacing w:val="-6"/>
          <w:sz w:val="26"/>
          <w:szCs w:val="26"/>
        </w:rPr>
      </w:pPr>
      <w:r w:rsidRPr="00FB2D36">
        <w:rPr>
          <w:b/>
          <w:spacing w:val="-6"/>
          <w:sz w:val="26"/>
          <w:szCs w:val="26"/>
        </w:rPr>
        <w:t>2.6. Chương trình 6: “Đào tạo bồi dưỡng cán bộ công đoàn ngành giáo dục”</w:t>
      </w:r>
    </w:p>
    <w:p w:rsidR="00224081" w:rsidRDefault="00224081" w:rsidP="00C538F7">
      <w:pPr>
        <w:spacing w:before="80" w:after="0" w:line="240" w:lineRule="auto"/>
        <w:ind w:firstLine="720"/>
        <w:jc w:val="both"/>
        <w:rPr>
          <w:b/>
          <w:i/>
          <w:sz w:val="26"/>
          <w:szCs w:val="26"/>
        </w:rPr>
      </w:pPr>
      <w:r>
        <w:rPr>
          <w:b/>
          <w:i/>
          <w:sz w:val="26"/>
          <w:szCs w:val="26"/>
        </w:rPr>
        <w:t xml:space="preserve">2.6.1 Xây dựng đội </w:t>
      </w:r>
      <w:proofErr w:type="gramStart"/>
      <w:r>
        <w:rPr>
          <w:b/>
          <w:i/>
          <w:sz w:val="26"/>
          <w:szCs w:val="26"/>
        </w:rPr>
        <w:t>ngũ</w:t>
      </w:r>
      <w:proofErr w:type="gramEnd"/>
      <w:r>
        <w:rPr>
          <w:b/>
          <w:i/>
          <w:sz w:val="26"/>
          <w:szCs w:val="26"/>
        </w:rPr>
        <w:t xml:space="preserve"> cán bộ công đoàn</w:t>
      </w:r>
    </w:p>
    <w:p w:rsidR="00224081" w:rsidRDefault="00224081" w:rsidP="00C538F7">
      <w:pPr>
        <w:spacing w:before="80" w:after="0" w:line="240" w:lineRule="auto"/>
        <w:ind w:firstLine="720"/>
        <w:jc w:val="both"/>
        <w:rPr>
          <w:sz w:val="26"/>
          <w:szCs w:val="26"/>
        </w:rPr>
      </w:pPr>
      <w:r>
        <w:rPr>
          <w:sz w:val="26"/>
          <w:szCs w:val="26"/>
        </w:rPr>
        <w:t>- Số cán bộ công đoàn chuyên trách và cán bộ công đoàn không chuyên trách?</w:t>
      </w:r>
    </w:p>
    <w:p w:rsidR="00224081" w:rsidRDefault="00224081" w:rsidP="00C538F7">
      <w:pPr>
        <w:spacing w:before="80" w:after="0" w:line="240" w:lineRule="auto"/>
        <w:ind w:firstLine="720"/>
        <w:jc w:val="both"/>
        <w:rPr>
          <w:sz w:val="26"/>
          <w:szCs w:val="26"/>
        </w:rPr>
      </w:pPr>
      <w:r>
        <w:rPr>
          <w:sz w:val="26"/>
          <w:szCs w:val="26"/>
        </w:rPr>
        <w:t>- Tổng số cán bộ công đoàn các cấp được học tập nâng cao trình độ chuyên môn nghiệp vụ?</w:t>
      </w:r>
    </w:p>
    <w:p w:rsidR="00224081" w:rsidRDefault="00224081" w:rsidP="00C538F7">
      <w:pPr>
        <w:spacing w:before="80" w:after="0" w:line="240" w:lineRule="auto"/>
        <w:ind w:firstLine="720"/>
        <w:jc w:val="both"/>
        <w:rPr>
          <w:sz w:val="26"/>
          <w:szCs w:val="26"/>
        </w:rPr>
      </w:pPr>
      <w:r>
        <w:rPr>
          <w:sz w:val="26"/>
          <w:szCs w:val="26"/>
        </w:rPr>
        <w:t xml:space="preserve">- Trình độ học vấn đội ngũ cán bộ công </w:t>
      </w:r>
      <w:proofErr w:type="gramStart"/>
      <w:r>
        <w:rPr>
          <w:sz w:val="26"/>
          <w:szCs w:val="26"/>
        </w:rPr>
        <w:t>đoàn  và</w:t>
      </w:r>
      <w:proofErr w:type="gramEnd"/>
      <w:r>
        <w:rPr>
          <w:sz w:val="26"/>
          <w:szCs w:val="26"/>
        </w:rPr>
        <w:t xml:space="preserve"> của Ban chấp hành (So sánh số liệu và cơ cấu trình độ cán bộ công đoàn đầu nhiệm kỳ, cuối nhiệm kỳ)</w:t>
      </w:r>
    </w:p>
    <w:p w:rsidR="00224081" w:rsidRDefault="00224081" w:rsidP="00C538F7">
      <w:pPr>
        <w:spacing w:before="80" w:after="0" w:line="240" w:lineRule="auto"/>
        <w:ind w:firstLine="720"/>
        <w:jc w:val="both"/>
        <w:rPr>
          <w:sz w:val="26"/>
          <w:szCs w:val="26"/>
        </w:rPr>
      </w:pPr>
      <w:r>
        <w:rPr>
          <w:sz w:val="26"/>
          <w:szCs w:val="26"/>
        </w:rPr>
        <w:t xml:space="preserve">-  Trình độ lý luận chính trị của đội </w:t>
      </w:r>
      <w:proofErr w:type="gramStart"/>
      <w:r>
        <w:rPr>
          <w:sz w:val="26"/>
          <w:szCs w:val="26"/>
        </w:rPr>
        <w:t>ngũ</w:t>
      </w:r>
      <w:proofErr w:type="gramEnd"/>
      <w:r>
        <w:rPr>
          <w:sz w:val="26"/>
          <w:szCs w:val="26"/>
        </w:rPr>
        <w:t xml:space="preserve"> cán bộ công đoàn và của Ban chấp hành (Cao cấp, Trung cấp, Sơ cấp). </w:t>
      </w:r>
      <w:proofErr w:type="gramStart"/>
      <w:r>
        <w:rPr>
          <w:sz w:val="26"/>
          <w:szCs w:val="26"/>
        </w:rPr>
        <w:t>So sánh số liệu đầu nhiệm kỳ, cuối nhiệm kỳ.</w:t>
      </w:r>
      <w:proofErr w:type="gramEnd"/>
    </w:p>
    <w:p w:rsidR="00224081" w:rsidRDefault="00224081" w:rsidP="00C538F7">
      <w:pPr>
        <w:spacing w:before="80" w:after="0" w:line="240" w:lineRule="auto"/>
        <w:ind w:firstLine="720"/>
        <w:jc w:val="both"/>
        <w:rPr>
          <w:sz w:val="26"/>
          <w:szCs w:val="26"/>
        </w:rPr>
      </w:pPr>
      <w:r>
        <w:rPr>
          <w:sz w:val="26"/>
          <w:szCs w:val="26"/>
        </w:rPr>
        <w:t>- Số lớp và hình thức tập huấn, bồi dưỡng cán bộ công đoàn 5 năm qua?</w:t>
      </w:r>
    </w:p>
    <w:p w:rsidR="00224081" w:rsidRDefault="00224081" w:rsidP="00C538F7">
      <w:pPr>
        <w:spacing w:before="80" w:after="0" w:line="240" w:lineRule="auto"/>
        <w:ind w:firstLine="720"/>
        <w:jc w:val="both"/>
        <w:rPr>
          <w:sz w:val="26"/>
          <w:szCs w:val="26"/>
        </w:rPr>
      </w:pPr>
      <w:r>
        <w:rPr>
          <w:sz w:val="26"/>
          <w:szCs w:val="26"/>
        </w:rPr>
        <w:t>- Số lượt cán bộ công đoàn được tập huấn nghiệp vụ công đoàn?</w:t>
      </w:r>
    </w:p>
    <w:p w:rsidR="00224081" w:rsidRDefault="00224081" w:rsidP="00C538F7">
      <w:pPr>
        <w:spacing w:before="80" w:after="0" w:line="240" w:lineRule="auto"/>
        <w:ind w:firstLine="720"/>
        <w:jc w:val="both"/>
        <w:rPr>
          <w:sz w:val="26"/>
          <w:szCs w:val="26"/>
        </w:rPr>
      </w:pPr>
      <w:r>
        <w:rPr>
          <w:sz w:val="26"/>
          <w:szCs w:val="26"/>
        </w:rPr>
        <w:t>- Việc tổ chức hội thi và hình thức thi nghiệp vụ công đoàn</w:t>
      </w:r>
    </w:p>
    <w:p w:rsidR="00224081" w:rsidRDefault="00224081" w:rsidP="00C538F7">
      <w:pPr>
        <w:spacing w:before="80" w:after="0" w:line="240" w:lineRule="auto"/>
        <w:ind w:firstLine="720"/>
        <w:jc w:val="both"/>
        <w:rPr>
          <w:sz w:val="26"/>
          <w:szCs w:val="26"/>
        </w:rPr>
      </w:pPr>
      <w:r>
        <w:rPr>
          <w:sz w:val="26"/>
          <w:szCs w:val="26"/>
        </w:rPr>
        <w:t>- Việc tổ chức giao lưu, trao đổi kinh nghiệm hoạt động công đoàn cho cán bộ công đoàn</w:t>
      </w:r>
    </w:p>
    <w:p w:rsidR="00224081" w:rsidRDefault="00224081" w:rsidP="00C538F7">
      <w:pPr>
        <w:spacing w:before="80" w:after="0" w:line="240" w:lineRule="auto"/>
        <w:ind w:firstLine="720"/>
        <w:jc w:val="both"/>
        <w:rPr>
          <w:sz w:val="26"/>
          <w:szCs w:val="26"/>
        </w:rPr>
      </w:pPr>
      <w:r>
        <w:rPr>
          <w:sz w:val="26"/>
          <w:szCs w:val="26"/>
        </w:rPr>
        <w:t>- Kinh phí cho các lớp tập huấn tại đơn vị? (</w:t>
      </w:r>
      <w:proofErr w:type="gramStart"/>
      <w:r>
        <w:rPr>
          <w:sz w:val="26"/>
          <w:szCs w:val="26"/>
        </w:rPr>
        <w:t>trong</w:t>
      </w:r>
      <w:proofErr w:type="gramEnd"/>
      <w:r>
        <w:rPr>
          <w:sz w:val="26"/>
          <w:szCs w:val="26"/>
        </w:rPr>
        <w:t xml:space="preserve"> đó  kinh phí do chuyên môn hỗ trợ? </w:t>
      </w:r>
      <w:proofErr w:type="gramStart"/>
      <w:r>
        <w:rPr>
          <w:sz w:val="26"/>
          <w:szCs w:val="26"/>
        </w:rPr>
        <w:t xml:space="preserve">( </w:t>
      </w:r>
      <w:r>
        <w:rPr>
          <w:i/>
          <w:sz w:val="26"/>
          <w:szCs w:val="26"/>
        </w:rPr>
        <w:t>CĐGDkhối</w:t>
      </w:r>
      <w:proofErr w:type="gramEnd"/>
      <w:r>
        <w:rPr>
          <w:i/>
          <w:sz w:val="26"/>
          <w:szCs w:val="26"/>
        </w:rPr>
        <w:t xml:space="preserve"> tỉnh/TP, CĐ các ĐHQG, ĐH vùng tính cả các CĐCS</w:t>
      </w:r>
      <w:r>
        <w:rPr>
          <w:sz w:val="26"/>
          <w:szCs w:val="26"/>
        </w:rPr>
        <w:t>)</w:t>
      </w:r>
    </w:p>
    <w:p w:rsidR="00224081" w:rsidRDefault="00224081" w:rsidP="00C538F7">
      <w:pPr>
        <w:spacing w:before="80" w:after="0" w:line="240" w:lineRule="auto"/>
        <w:ind w:firstLine="720"/>
        <w:jc w:val="both"/>
        <w:rPr>
          <w:b/>
          <w:i/>
          <w:sz w:val="26"/>
          <w:szCs w:val="26"/>
        </w:rPr>
      </w:pPr>
      <w:r>
        <w:rPr>
          <w:b/>
          <w:i/>
          <w:sz w:val="26"/>
          <w:szCs w:val="26"/>
        </w:rPr>
        <w:t>2.6.2 Điều kiện cho cán bộ công đoàn hoạt động</w:t>
      </w:r>
    </w:p>
    <w:p w:rsidR="00224081" w:rsidRDefault="00224081" w:rsidP="00C538F7">
      <w:pPr>
        <w:spacing w:before="80" w:after="0" w:line="240" w:lineRule="auto"/>
        <w:ind w:firstLine="720"/>
        <w:jc w:val="both"/>
        <w:rPr>
          <w:sz w:val="26"/>
          <w:szCs w:val="26"/>
        </w:rPr>
      </w:pPr>
      <w:r>
        <w:rPr>
          <w:sz w:val="26"/>
          <w:szCs w:val="26"/>
        </w:rPr>
        <w:t>- Hệ thống tài liệu, sổ sách được trang bị trong nhiệm kỳ</w:t>
      </w:r>
    </w:p>
    <w:p w:rsidR="00224081" w:rsidRDefault="00224081" w:rsidP="00C538F7">
      <w:pPr>
        <w:spacing w:before="80" w:after="0" w:line="240" w:lineRule="auto"/>
        <w:ind w:firstLine="720"/>
        <w:jc w:val="both"/>
        <w:rPr>
          <w:sz w:val="26"/>
          <w:szCs w:val="26"/>
        </w:rPr>
      </w:pPr>
      <w:r>
        <w:rPr>
          <w:sz w:val="26"/>
          <w:szCs w:val="26"/>
        </w:rPr>
        <w:t>- Kinh phí hỗ trợ hoạt động ngoài nguồn cấp của Công đoàn cấp trên</w:t>
      </w:r>
    </w:p>
    <w:p w:rsidR="00224081" w:rsidRDefault="00224081" w:rsidP="00C538F7">
      <w:pPr>
        <w:spacing w:before="80" w:after="0" w:line="240" w:lineRule="auto"/>
        <w:ind w:firstLine="720"/>
        <w:jc w:val="both"/>
        <w:rPr>
          <w:sz w:val="26"/>
          <w:szCs w:val="26"/>
        </w:rPr>
      </w:pPr>
      <w:r>
        <w:rPr>
          <w:sz w:val="26"/>
          <w:szCs w:val="26"/>
        </w:rPr>
        <w:t>- Sự hỗ trợ khác của chuyên môn về phương tiện, cơ sở vật chất</w:t>
      </w:r>
    </w:p>
    <w:p w:rsidR="00224081" w:rsidRDefault="00224081" w:rsidP="00C538F7">
      <w:pPr>
        <w:spacing w:before="80" w:after="0" w:line="240" w:lineRule="auto"/>
        <w:ind w:firstLine="720"/>
        <w:jc w:val="both"/>
        <w:rPr>
          <w:b/>
          <w:i/>
          <w:sz w:val="26"/>
          <w:szCs w:val="26"/>
        </w:rPr>
      </w:pPr>
      <w:r>
        <w:rPr>
          <w:b/>
          <w:i/>
          <w:sz w:val="26"/>
          <w:szCs w:val="26"/>
        </w:rPr>
        <w:t xml:space="preserve">2. 6.3 Đánh giá </w:t>
      </w:r>
      <w:proofErr w:type="gramStart"/>
      <w:r>
        <w:rPr>
          <w:b/>
          <w:i/>
          <w:sz w:val="26"/>
          <w:szCs w:val="26"/>
        </w:rPr>
        <w:t>chung</w:t>
      </w:r>
      <w:proofErr w:type="gramEnd"/>
      <w:r>
        <w:rPr>
          <w:b/>
          <w:i/>
          <w:sz w:val="26"/>
          <w:szCs w:val="26"/>
        </w:rPr>
        <w:t>:</w:t>
      </w:r>
    </w:p>
    <w:p w:rsidR="00224081" w:rsidRDefault="00224081" w:rsidP="00C538F7">
      <w:pPr>
        <w:spacing w:before="80" w:after="0" w:line="240" w:lineRule="auto"/>
        <w:ind w:firstLine="720"/>
        <w:jc w:val="both"/>
        <w:rPr>
          <w:sz w:val="26"/>
          <w:szCs w:val="26"/>
        </w:rPr>
      </w:pPr>
      <w:r>
        <w:rPr>
          <w:sz w:val="26"/>
          <w:szCs w:val="26"/>
        </w:rPr>
        <w:t xml:space="preserve">- Ưu điểm, </w:t>
      </w:r>
    </w:p>
    <w:p w:rsidR="00224081" w:rsidRDefault="00224081" w:rsidP="00C538F7">
      <w:pPr>
        <w:spacing w:before="80" w:after="0" w:line="240" w:lineRule="auto"/>
        <w:ind w:firstLine="720"/>
        <w:jc w:val="both"/>
        <w:rPr>
          <w:sz w:val="26"/>
          <w:szCs w:val="26"/>
        </w:rPr>
      </w:pPr>
      <w:r>
        <w:rPr>
          <w:sz w:val="26"/>
          <w:szCs w:val="26"/>
        </w:rPr>
        <w:t>- Hạn chế và nguyên nhân</w:t>
      </w:r>
    </w:p>
    <w:p w:rsidR="00224081" w:rsidRDefault="00224081" w:rsidP="00C538F7">
      <w:pPr>
        <w:spacing w:before="80" w:after="0" w:line="240" w:lineRule="auto"/>
        <w:ind w:firstLine="720"/>
        <w:jc w:val="both"/>
        <w:rPr>
          <w:sz w:val="26"/>
          <w:szCs w:val="26"/>
        </w:rPr>
      </w:pPr>
      <w:r>
        <w:rPr>
          <w:sz w:val="26"/>
          <w:szCs w:val="26"/>
        </w:rPr>
        <w:t>- Những vấn đề đặt ra khi thực hiện Chương trình 5 và kiến nghị đề xuất đối với Chương trình 5.</w:t>
      </w:r>
    </w:p>
    <w:p w:rsidR="00224081" w:rsidRDefault="00224081" w:rsidP="00C538F7">
      <w:pPr>
        <w:spacing w:before="80" w:after="0" w:line="240" w:lineRule="auto"/>
        <w:jc w:val="both"/>
        <w:rPr>
          <w:sz w:val="26"/>
          <w:szCs w:val="26"/>
        </w:rPr>
      </w:pPr>
      <w:r>
        <w:rPr>
          <w:b/>
          <w:sz w:val="26"/>
          <w:szCs w:val="26"/>
        </w:rPr>
        <w:t>III. KẾT LUẬN</w:t>
      </w:r>
      <w:r>
        <w:rPr>
          <w:sz w:val="26"/>
          <w:szCs w:val="26"/>
        </w:rPr>
        <w:t>:</w:t>
      </w:r>
    </w:p>
    <w:p w:rsidR="00224081" w:rsidRDefault="00224081" w:rsidP="00C538F7">
      <w:pPr>
        <w:spacing w:before="80" w:after="0" w:line="240" w:lineRule="auto"/>
        <w:ind w:firstLine="720"/>
        <w:jc w:val="both"/>
        <w:rPr>
          <w:sz w:val="26"/>
          <w:szCs w:val="26"/>
        </w:rPr>
      </w:pPr>
      <w:r>
        <w:rPr>
          <w:sz w:val="26"/>
          <w:szCs w:val="26"/>
        </w:rPr>
        <w:t xml:space="preserve">- Đánh giá </w:t>
      </w:r>
      <w:proofErr w:type="gramStart"/>
      <w:r>
        <w:rPr>
          <w:sz w:val="26"/>
          <w:szCs w:val="26"/>
        </w:rPr>
        <w:t>chung</w:t>
      </w:r>
      <w:proofErr w:type="gramEnd"/>
      <w:r>
        <w:rPr>
          <w:sz w:val="26"/>
          <w:szCs w:val="26"/>
        </w:rPr>
        <w:t xml:space="preserve"> việc thực hiện 6 Chương trình ở đơn vị/địa phương</w:t>
      </w:r>
    </w:p>
    <w:p w:rsidR="00224081" w:rsidRDefault="00224081" w:rsidP="00C538F7">
      <w:pPr>
        <w:spacing w:before="80" w:after="0" w:line="240" w:lineRule="auto"/>
        <w:jc w:val="both"/>
        <w:rPr>
          <w:sz w:val="26"/>
          <w:szCs w:val="26"/>
        </w:rPr>
      </w:pPr>
      <w:r>
        <w:rPr>
          <w:sz w:val="26"/>
          <w:szCs w:val="26"/>
        </w:rPr>
        <w:tab/>
        <w:t>- Nêu những cách làm, kinh nghiệm hay trong việc triển khai 6 Chương trình tại đơn vị/địa phương.</w:t>
      </w:r>
    </w:p>
    <w:p w:rsidR="00224081" w:rsidRDefault="00224081" w:rsidP="00C538F7">
      <w:pPr>
        <w:spacing w:before="80" w:after="0" w:line="240" w:lineRule="auto"/>
        <w:jc w:val="both"/>
        <w:rPr>
          <w:b/>
          <w:sz w:val="26"/>
          <w:szCs w:val="26"/>
        </w:rPr>
      </w:pPr>
      <w:r>
        <w:rPr>
          <w:b/>
          <w:sz w:val="26"/>
          <w:szCs w:val="26"/>
        </w:rPr>
        <w:t xml:space="preserve">                                                                     TM BAN CHẤP HÀNH……</w:t>
      </w:r>
    </w:p>
    <w:p w:rsidR="00224081" w:rsidRDefault="00224081" w:rsidP="00C538F7">
      <w:pPr>
        <w:spacing w:after="0" w:line="240" w:lineRule="auto"/>
        <w:jc w:val="both"/>
        <w:rPr>
          <w:sz w:val="26"/>
          <w:szCs w:val="26"/>
        </w:rPr>
      </w:pPr>
      <w:r>
        <w:rPr>
          <w:b/>
          <w:sz w:val="26"/>
          <w:szCs w:val="26"/>
        </w:rPr>
        <w:t xml:space="preserve">                                                                                    CHỦ TỊCH</w:t>
      </w:r>
    </w:p>
    <w:p w:rsidR="00224081" w:rsidRPr="00C538F7" w:rsidRDefault="00224081" w:rsidP="00C538F7">
      <w:pPr>
        <w:spacing w:after="0" w:line="240" w:lineRule="auto"/>
        <w:jc w:val="both"/>
        <w:rPr>
          <w:i/>
          <w:sz w:val="26"/>
          <w:szCs w:val="26"/>
        </w:rPr>
      </w:pPr>
      <w:r>
        <w:rPr>
          <w:i/>
          <w:sz w:val="26"/>
          <w:szCs w:val="26"/>
        </w:rPr>
        <w:t xml:space="preserve">                                                                               (Ký tên, đóng dấu)</w:t>
      </w:r>
    </w:p>
    <w:sectPr w:rsidR="00224081" w:rsidRPr="00C538F7" w:rsidSect="00C538F7">
      <w:footerReference w:type="default" r:id="rId8"/>
      <w:pgSz w:w="11909" w:h="16834" w:code="9"/>
      <w:pgMar w:top="864" w:right="864" w:bottom="432" w:left="129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F7" w:rsidRDefault="00C538F7" w:rsidP="00C538F7">
      <w:pPr>
        <w:spacing w:after="0" w:line="240" w:lineRule="auto"/>
      </w:pPr>
      <w:r>
        <w:separator/>
      </w:r>
    </w:p>
  </w:endnote>
  <w:endnote w:type="continuationSeparator" w:id="1">
    <w:p w:rsidR="00C538F7" w:rsidRDefault="00C538F7" w:rsidP="00C5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9378"/>
      <w:docPartObj>
        <w:docPartGallery w:val="Page Numbers (Bottom of Page)"/>
        <w:docPartUnique/>
      </w:docPartObj>
    </w:sdtPr>
    <w:sdtContent>
      <w:p w:rsidR="00C538F7" w:rsidRDefault="00C538F7">
        <w:pPr>
          <w:pStyle w:val="Footer"/>
          <w:jc w:val="right"/>
        </w:pPr>
        <w:r w:rsidRPr="00C538F7">
          <w:rPr>
            <w:sz w:val="22"/>
          </w:rPr>
          <w:fldChar w:fldCharType="begin"/>
        </w:r>
        <w:r w:rsidRPr="00C538F7">
          <w:rPr>
            <w:sz w:val="22"/>
          </w:rPr>
          <w:instrText xml:space="preserve"> PAGE   \* MERGEFORMAT </w:instrText>
        </w:r>
        <w:r w:rsidRPr="00C538F7">
          <w:rPr>
            <w:sz w:val="22"/>
          </w:rPr>
          <w:fldChar w:fldCharType="separate"/>
        </w:r>
        <w:r w:rsidR="00953BB4">
          <w:rPr>
            <w:noProof/>
            <w:sz w:val="22"/>
          </w:rPr>
          <w:t>1</w:t>
        </w:r>
        <w:r w:rsidRPr="00C538F7">
          <w:rPr>
            <w:sz w:val="22"/>
          </w:rPr>
          <w:fldChar w:fldCharType="end"/>
        </w:r>
      </w:p>
    </w:sdtContent>
  </w:sdt>
  <w:p w:rsidR="00C538F7" w:rsidRDefault="00C53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F7" w:rsidRDefault="00C538F7" w:rsidP="00C538F7">
      <w:pPr>
        <w:spacing w:after="0" w:line="240" w:lineRule="auto"/>
      </w:pPr>
      <w:r>
        <w:separator/>
      </w:r>
    </w:p>
  </w:footnote>
  <w:footnote w:type="continuationSeparator" w:id="1">
    <w:p w:rsidR="00C538F7" w:rsidRDefault="00C538F7" w:rsidP="00C538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6597A"/>
    <w:rsid w:val="00096342"/>
    <w:rsid w:val="0016597A"/>
    <w:rsid w:val="001E289B"/>
    <w:rsid w:val="00224081"/>
    <w:rsid w:val="00232247"/>
    <w:rsid w:val="004760EA"/>
    <w:rsid w:val="00514D1B"/>
    <w:rsid w:val="0069362C"/>
    <w:rsid w:val="00863FF5"/>
    <w:rsid w:val="00953BB4"/>
    <w:rsid w:val="00A15BDE"/>
    <w:rsid w:val="00B46BBD"/>
    <w:rsid w:val="00BA0E1D"/>
    <w:rsid w:val="00BE4661"/>
    <w:rsid w:val="00BF4D75"/>
    <w:rsid w:val="00C538F7"/>
    <w:rsid w:val="00DF74D8"/>
    <w:rsid w:val="00F46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BD"/>
  </w:style>
  <w:style w:type="paragraph" w:styleId="Heading1">
    <w:name w:val="heading 1"/>
    <w:basedOn w:val="Normal"/>
    <w:next w:val="Normal"/>
    <w:link w:val="Heading1Char"/>
    <w:uiPriority w:val="9"/>
    <w:qFormat/>
    <w:rsid w:val="0022408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81"/>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863FF5"/>
    <w:rPr>
      <w:color w:val="0000FF" w:themeColor="hyperlink"/>
      <w:u w:val="single"/>
    </w:rPr>
  </w:style>
  <w:style w:type="paragraph" w:styleId="Header">
    <w:name w:val="header"/>
    <w:basedOn w:val="Normal"/>
    <w:link w:val="HeaderChar"/>
    <w:uiPriority w:val="99"/>
    <w:semiHidden/>
    <w:unhideWhenUsed/>
    <w:rsid w:val="00C538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8F7"/>
  </w:style>
  <w:style w:type="paragraph" w:styleId="Footer">
    <w:name w:val="footer"/>
    <w:basedOn w:val="Normal"/>
    <w:link w:val="FooterChar"/>
    <w:uiPriority w:val="99"/>
    <w:unhideWhenUsed/>
    <w:rsid w:val="00C5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tduc.sgddt@tphcm.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uthienduc296@gmail.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MR_HUNG</cp:lastModifiedBy>
  <cp:revision>2</cp:revision>
  <cp:lastPrinted>2017-05-10T03:17:00Z</cp:lastPrinted>
  <dcterms:created xsi:type="dcterms:W3CDTF">2017-05-11T09:22:00Z</dcterms:created>
  <dcterms:modified xsi:type="dcterms:W3CDTF">2017-05-11T09:22:00Z</dcterms:modified>
</cp:coreProperties>
</file>